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523" w:rsidRPr="00FF2B11" w:rsidRDefault="00842523">
      <w:pPr>
        <w:rPr>
          <w:rFonts w:ascii="Times New Roman" w:hAnsi="Times New Roman"/>
          <w:sz w:val="24"/>
          <w:szCs w:val="24"/>
        </w:rPr>
      </w:pPr>
    </w:p>
    <w:p w:rsidR="00C977CA" w:rsidRPr="00FF2B11" w:rsidRDefault="00C977CA" w:rsidP="00C977CA">
      <w:pPr>
        <w:spacing w:after="0" w:line="240" w:lineRule="auto"/>
        <w:jc w:val="center"/>
        <w:rPr>
          <w:rFonts w:ascii="Times New Roman" w:hAnsi="Times New Roman"/>
          <w:b/>
          <w:i/>
          <w:color w:val="1F497D" w:themeColor="text2"/>
          <w:sz w:val="28"/>
          <w:szCs w:val="24"/>
          <w:lang w:val="ro-RO"/>
        </w:rPr>
      </w:pPr>
      <w:r w:rsidRPr="00FF2B11">
        <w:rPr>
          <w:rFonts w:ascii="Times New Roman" w:hAnsi="Times New Roman"/>
          <w:b/>
          <w:i/>
          <w:color w:val="1F497D" w:themeColor="text2"/>
          <w:sz w:val="28"/>
          <w:szCs w:val="24"/>
          <w:lang w:val="ro-RO"/>
        </w:rPr>
        <w:t>Interdisciplinary Undergraduate Student Research Conference</w:t>
      </w:r>
    </w:p>
    <w:p w:rsidR="00C977CA" w:rsidRPr="00FF2B11" w:rsidRDefault="00C977CA" w:rsidP="00C977CA">
      <w:pPr>
        <w:spacing w:after="0" w:line="240" w:lineRule="auto"/>
        <w:jc w:val="center"/>
        <w:rPr>
          <w:rFonts w:ascii="Times New Roman" w:hAnsi="Times New Roman"/>
          <w:b/>
          <w:i/>
          <w:sz w:val="24"/>
          <w:szCs w:val="24"/>
          <w:lang w:val="ro-RO"/>
        </w:rPr>
      </w:pPr>
      <w:r w:rsidRPr="00FF2B11">
        <w:rPr>
          <w:rFonts w:ascii="Times New Roman" w:hAnsi="Times New Roman"/>
          <w:b/>
          <w:i/>
          <w:sz w:val="24"/>
          <w:szCs w:val="24"/>
          <w:lang w:val="ro-RO"/>
        </w:rPr>
        <w:t xml:space="preserve">as part of  </w:t>
      </w:r>
    </w:p>
    <w:p w:rsidR="005E671B" w:rsidRPr="00FF2B11" w:rsidRDefault="005E671B" w:rsidP="005E671B">
      <w:pPr>
        <w:spacing w:after="0" w:line="240" w:lineRule="auto"/>
        <w:jc w:val="center"/>
        <w:rPr>
          <w:rFonts w:ascii="Times New Roman" w:hAnsi="Times New Roman"/>
          <w:b/>
          <w:i/>
          <w:sz w:val="28"/>
          <w:szCs w:val="24"/>
          <w:lang w:val="ro-RO"/>
        </w:rPr>
      </w:pPr>
      <w:r w:rsidRPr="00FF2B11">
        <w:rPr>
          <w:rFonts w:ascii="Times New Roman" w:hAnsi="Times New Roman"/>
          <w:b/>
          <w:i/>
          <w:sz w:val="28"/>
          <w:szCs w:val="24"/>
          <w:lang w:val="ro-RO"/>
        </w:rPr>
        <w:t>The Second International Conference: Excellence and Sustainability in Education and Culture</w:t>
      </w:r>
    </w:p>
    <w:p w:rsidR="00C977CA" w:rsidRPr="00FF2B11" w:rsidRDefault="00C977CA" w:rsidP="005E671B">
      <w:pPr>
        <w:spacing w:after="0" w:line="240" w:lineRule="auto"/>
        <w:jc w:val="center"/>
        <w:rPr>
          <w:rFonts w:ascii="Times New Roman" w:hAnsi="Times New Roman"/>
          <w:b/>
          <w:i/>
          <w:sz w:val="24"/>
          <w:szCs w:val="24"/>
          <w:lang w:val="ro-RO"/>
        </w:rPr>
      </w:pPr>
    </w:p>
    <w:p w:rsidR="005E671B" w:rsidRPr="00FF2B11" w:rsidRDefault="005E671B" w:rsidP="005E671B">
      <w:pPr>
        <w:spacing w:after="0"/>
        <w:jc w:val="center"/>
        <w:rPr>
          <w:rFonts w:ascii="Times New Roman" w:hAnsi="Times New Roman"/>
          <w:b/>
          <w:i/>
          <w:sz w:val="24"/>
          <w:szCs w:val="24"/>
          <w:lang w:val="ro-RO"/>
        </w:rPr>
      </w:pPr>
      <w:r w:rsidRPr="00FF2B11">
        <w:rPr>
          <w:rFonts w:ascii="Times New Roman" w:hAnsi="Times New Roman"/>
          <w:b/>
          <w:i/>
          <w:sz w:val="24"/>
          <w:szCs w:val="24"/>
          <w:lang w:val="ro-RO"/>
        </w:rPr>
        <w:t>Sibiu – Romania, 3-5 November 2017</w:t>
      </w:r>
    </w:p>
    <w:p w:rsidR="00CA76CB" w:rsidRPr="00FF2B11" w:rsidRDefault="00CA76CB" w:rsidP="00CA76CB">
      <w:pPr>
        <w:spacing w:after="0" w:line="240" w:lineRule="auto"/>
        <w:jc w:val="center"/>
        <w:rPr>
          <w:rFonts w:ascii="Times New Roman" w:hAnsi="Times New Roman"/>
          <w:b/>
          <w:i/>
          <w:sz w:val="24"/>
          <w:szCs w:val="24"/>
          <w:lang w:val="ro-RO"/>
        </w:rPr>
      </w:pPr>
    </w:p>
    <w:p w:rsidR="00CA76CB" w:rsidRPr="00FF2B11" w:rsidRDefault="00CA76CB" w:rsidP="00CA76CB">
      <w:pPr>
        <w:spacing w:after="0" w:line="240" w:lineRule="auto"/>
        <w:rPr>
          <w:rFonts w:ascii="Times New Roman" w:hAnsi="Times New Roman"/>
          <w:b/>
          <w:sz w:val="24"/>
          <w:szCs w:val="24"/>
          <w:lang w:val="ro-RO"/>
        </w:rPr>
      </w:pPr>
    </w:p>
    <w:p w:rsidR="005B5E97" w:rsidRPr="00FF2B11" w:rsidRDefault="005B5E97" w:rsidP="00CA76CB">
      <w:pPr>
        <w:spacing w:after="0" w:line="240" w:lineRule="auto"/>
        <w:rPr>
          <w:rFonts w:ascii="Times New Roman" w:hAnsi="Times New Roman"/>
          <w:b/>
          <w:sz w:val="24"/>
          <w:szCs w:val="24"/>
          <w:lang w:val="ro-RO"/>
        </w:rPr>
      </w:pPr>
    </w:p>
    <w:p w:rsidR="00CA76CB" w:rsidRPr="00FF2B11" w:rsidRDefault="00CA76CB" w:rsidP="00CA76CB">
      <w:pPr>
        <w:spacing w:after="0" w:line="240" w:lineRule="auto"/>
        <w:rPr>
          <w:rFonts w:ascii="Times New Roman" w:hAnsi="Times New Roman"/>
          <w:b/>
          <w:sz w:val="24"/>
          <w:szCs w:val="24"/>
          <w:lang w:val="ro-RO"/>
        </w:rPr>
      </w:pPr>
    </w:p>
    <w:p w:rsidR="00CA76CB" w:rsidRPr="00FF2B11" w:rsidRDefault="00CA76CB" w:rsidP="00CA76CB">
      <w:pPr>
        <w:spacing w:after="0" w:line="240" w:lineRule="auto"/>
        <w:rPr>
          <w:rFonts w:ascii="Times New Roman" w:hAnsi="Times New Roman"/>
          <w:b/>
          <w:sz w:val="24"/>
          <w:szCs w:val="24"/>
          <w:lang w:val="ro-RO"/>
        </w:rPr>
      </w:pPr>
      <w:r w:rsidRPr="00FF2B11">
        <w:rPr>
          <w:rFonts w:ascii="Times New Roman" w:hAnsi="Times New Roman"/>
          <w:b/>
          <w:sz w:val="24"/>
          <w:szCs w:val="24"/>
          <w:lang w:val="ro-RO"/>
        </w:rPr>
        <w:t>ORGANIZERS: Lucian Blaga University of Sibiu and Beijing Language and Culture Unviersity</w:t>
      </w:r>
    </w:p>
    <w:p w:rsidR="00CA76CB" w:rsidRPr="00FF2B11" w:rsidRDefault="00CA76CB" w:rsidP="00CA76CB">
      <w:pPr>
        <w:spacing w:after="0" w:line="240" w:lineRule="auto"/>
        <w:jc w:val="center"/>
        <w:rPr>
          <w:rFonts w:ascii="Times New Roman" w:hAnsi="Times New Roman"/>
          <w:b/>
          <w:sz w:val="24"/>
          <w:szCs w:val="24"/>
          <w:lang w:val="ro-RO"/>
        </w:rPr>
      </w:pPr>
    </w:p>
    <w:p w:rsidR="00CA76CB" w:rsidRPr="00FF2B11" w:rsidRDefault="00CA76CB" w:rsidP="00CA76CB">
      <w:pPr>
        <w:spacing w:after="0" w:line="240" w:lineRule="auto"/>
        <w:rPr>
          <w:rFonts w:ascii="Times New Roman" w:hAnsi="Times New Roman"/>
          <w:i/>
          <w:sz w:val="24"/>
          <w:szCs w:val="24"/>
          <w:lang w:val="ro-RO"/>
        </w:rPr>
      </w:pPr>
      <w:r w:rsidRPr="00FF2B11">
        <w:rPr>
          <w:rFonts w:ascii="Times New Roman" w:hAnsi="Times New Roman"/>
          <w:b/>
          <w:sz w:val="24"/>
          <w:szCs w:val="24"/>
          <w:lang w:val="ro-RO"/>
        </w:rPr>
        <w:t xml:space="preserve">VENUE: </w:t>
      </w:r>
      <w:r w:rsidRPr="00FF2B11">
        <w:rPr>
          <w:rFonts w:ascii="Times New Roman" w:hAnsi="Times New Roman"/>
          <w:i/>
          <w:sz w:val="24"/>
          <w:szCs w:val="24"/>
          <w:lang w:val="ro-RO"/>
        </w:rPr>
        <w:t>Lucian Blaga University of Sibiu, Romania</w:t>
      </w:r>
    </w:p>
    <w:p w:rsidR="00CA76CB" w:rsidRPr="00FF2B11" w:rsidRDefault="00CA76CB" w:rsidP="00CA76CB">
      <w:pPr>
        <w:spacing w:after="0" w:line="240" w:lineRule="auto"/>
        <w:rPr>
          <w:rFonts w:ascii="Times New Roman" w:hAnsi="Times New Roman"/>
          <w:b/>
          <w:sz w:val="24"/>
          <w:szCs w:val="24"/>
          <w:lang w:val="ro-RO"/>
        </w:rPr>
      </w:pPr>
    </w:p>
    <w:p w:rsidR="00CA76CB" w:rsidRPr="00FF2B11" w:rsidRDefault="00CA76CB" w:rsidP="00CA76CB">
      <w:pPr>
        <w:spacing w:after="0" w:line="240" w:lineRule="auto"/>
        <w:rPr>
          <w:rFonts w:ascii="Times New Roman" w:hAnsi="Times New Roman"/>
          <w:b/>
          <w:i/>
          <w:sz w:val="24"/>
          <w:szCs w:val="24"/>
          <w:lang w:val="ro-RO"/>
        </w:rPr>
      </w:pPr>
      <w:r w:rsidRPr="00FF2B11">
        <w:rPr>
          <w:rFonts w:ascii="Times New Roman" w:hAnsi="Times New Roman"/>
          <w:b/>
          <w:sz w:val="24"/>
          <w:szCs w:val="24"/>
          <w:lang w:val="ro-RO"/>
        </w:rPr>
        <w:t xml:space="preserve">DATE:  </w:t>
      </w:r>
      <w:r w:rsidR="005B21D2" w:rsidRPr="00FF2B11">
        <w:rPr>
          <w:rFonts w:ascii="Times New Roman" w:hAnsi="Times New Roman"/>
          <w:b/>
          <w:i/>
          <w:sz w:val="24"/>
          <w:szCs w:val="24"/>
          <w:lang w:val="ro-RO"/>
        </w:rPr>
        <w:t>3-5</w:t>
      </w:r>
      <w:r w:rsidR="005E671B" w:rsidRPr="00FF2B11">
        <w:rPr>
          <w:rFonts w:ascii="Times New Roman" w:hAnsi="Times New Roman"/>
          <w:b/>
          <w:i/>
          <w:sz w:val="24"/>
          <w:szCs w:val="24"/>
          <w:lang w:val="ro-RO"/>
        </w:rPr>
        <w:t xml:space="preserve"> November 2017</w:t>
      </w:r>
    </w:p>
    <w:p w:rsidR="00CA76CB" w:rsidRPr="00FF2B11" w:rsidRDefault="00CA76CB" w:rsidP="00CA76CB">
      <w:pPr>
        <w:spacing w:after="0" w:line="240" w:lineRule="auto"/>
        <w:rPr>
          <w:rFonts w:ascii="Times New Roman" w:hAnsi="Times New Roman"/>
          <w:b/>
          <w:sz w:val="24"/>
          <w:szCs w:val="24"/>
          <w:lang w:val="ro-RO"/>
        </w:rPr>
      </w:pPr>
    </w:p>
    <w:p w:rsidR="00CA76CB" w:rsidRPr="00FF2B11" w:rsidRDefault="00CA76CB" w:rsidP="00CA76CB">
      <w:pPr>
        <w:spacing w:after="0" w:line="360" w:lineRule="auto"/>
        <w:rPr>
          <w:rFonts w:ascii="Times New Roman" w:hAnsi="Times New Roman"/>
          <w:b/>
          <w:sz w:val="24"/>
          <w:szCs w:val="24"/>
          <w:lang w:val="ro-RO"/>
        </w:rPr>
      </w:pPr>
    </w:p>
    <w:p w:rsidR="00CA76CB" w:rsidRPr="00FF2B11" w:rsidRDefault="00CA76CB" w:rsidP="00CA76CB">
      <w:pPr>
        <w:spacing w:after="0" w:line="360" w:lineRule="auto"/>
        <w:rPr>
          <w:rFonts w:ascii="Times New Roman" w:hAnsi="Times New Roman"/>
          <w:b/>
          <w:sz w:val="24"/>
          <w:szCs w:val="24"/>
          <w:lang w:val="ro-RO"/>
        </w:rPr>
      </w:pPr>
    </w:p>
    <w:p w:rsidR="00663608" w:rsidRPr="00FF2B11" w:rsidRDefault="00CA76CB" w:rsidP="00CA76CB">
      <w:pPr>
        <w:spacing w:after="0" w:line="360" w:lineRule="auto"/>
        <w:rPr>
          <w:rFonts w:ascii="Times New Roman" w:hAnsi="Times New Roman"/>
          <w:sz w:val="24"/>
          <w:szCs w:val="24"/>
          <w:lang w:val="ro-RO"/>
        </w:rPr>
      </w:pPr>
      <w:r w:rsidRPr="00FF2B11">
        <w:rPr>
          <w:rFonts w:ascii="Times New Roman" w:hAnsi="Times New Roman"/>
          <w:b/>
          <w:sz w:val="24"/>
          <w:szCs w:val="24"/>
          <w:lang w:val="ro-RO"/>
        </w:rPr>
        <w:t xml:space="preserve">CONTEXT: </w:t>
      </w:r>
      <w:r w:rsidRPr="00FF2B11">
        <w:rPr>
          <w:rFonts w:ascii="Times New Roman" w:hAnsi="Times New Roman"/>
          <w:sz w:val="24"/>
          <w:szCs w:val="24"/>
          <w:lang w:val="ro-RO"/>
        </w:rPr>
        <w:t xml:space="preserve">The major aim of the Conference is to </w:t>
      </w:r>
      <w:r w:rsidR="00663608" w:rsidRPr="00FF2B11">
        <w:rPr>
          <w:rFonts w:ascii="Times New Roman" w:hAnsi="Times New Roman"/>
          <w:sz w:val="24"/>
          <w:szCs w:val="24"/>
          <w:lang w:val="ro-RO"/>
        </w:rPr>
        <w:t>gath</w:t>
      </w:r>
      <w:r w:rsidR="00FB3322" w:rsidRPr="00FF2B11">
        <w:rPr>
          <w:rFonts w:ascii="Times New Roman" w:hAnsi="Times New Roman"/>
          <w:sz w:val="24"/>
          <w:szCs w:val="24"/>
          <w:lang w:val="ro-RO"/>
        </w:rPr>
        <w:t>e</w:t>
      </w:r>
      <w:r w:rsidR="0002771D" w:rsidRPr="00FF2B11">
        <w:rPr>
          <w:rFonts w:ascii="Times New Roman" w:hAnsi="Times New Roman"/>
          <w:sz w:val="24"/>
          <w:szCs w:val="24"/>
          <w:lang w:val="ro-RO"/>
        </w:rPr>
        <w:t>r together experts – scholars and</w:t>
      </w:r>
      <w:r w:rsidR="00663608" w:rsidRPr="00FF2B11">
        <w:rPr>
          <w:rFonts w:ascii="Times New Roman" w:hAnsi="Times New Roman"/>
          <w:sz w:val="24"/>
          <w:szCs w:val="24"/>
          <w:lang w:val="ro-RO"/>
        </w:rPr>
        <w:t xml:space="preserve"> key decision makers in academic administration – with a significant impact and outstanding vision regarding </w:t>
      </w:r>
      <w:r w:rsidR="0002771D" w:rsidRPr="00FF2B11">
        <w:rPr>
          <w:rFonts w:ascii="Times New Roman" w:hAnsi="Times New Roman"/>
          <w:sz w:val="24"/>
          <w:szCs w:val="24"/>
          <w:lang w:val="ro-RO"/>
        </w:rPr>
        <w:t xml:space="preserve">the understanding and promotion of </w:t>
      </w:r>
      <w:r w:rsidR="00663608" w:rsidRPr="00FF2B11">
        <w:rPr>
          <w:rFonts w:ascii="Times New Roman" w:hAnsi="Times New Roman"/>
          <w:sz w:val="24"/>
          <w:szCs w:val="24"/>
          <w:lang w:val="ro-RO"/>
        </w:rPr>
        <w:t>Chinese language, culture, education, economy, science and technology and their recent evolution world</w:t>
      </w:r>
      <w:r w:rsidR="006A02BC" w:rsidRPr="00FF2B11">
        <w:rPr>
          <w:rFonts w:ascii="Times New Roman" w:hAnsi="Times New Roman"/>
          <w:sz w:val="24"/>
          <w:szCs w:val="24"/>
          <w:lang w:val="ro-RO"/>
        </w:rPr>
        <w:t>w</w:t>
      </w:r>
      <w:r w:rsidR="00663608" w:rsidRPr="00FF2B11">
        <w:rPr>
          <w:rFonts w:ascii="Times New Roman" w:hAnsi="Times New Roman"/>
          <w:sz w:val="24"/>
          <w:szCs w:val="24"/>
          <w:lang w:val="ro-RO"/>
        </w:rPr>
        <w:t>ide.</w:t>
      </w:r>
    </w:p>
    <w:p w:rsidR="00A276B7" w:rsidRPr="00FF2B11" w:rsidRDefault="00A276B7" w:rsidP="001D7195">
      <w:pPr>
        <w:spacing w:after="0" w:line="360" w:lineRule="auto"/>
        <w:jc w:val="both"/>
        <w:rPr>
          <w:rFonts w:ascii="Times New Roman" w:hAnsi="Times New Roman"/>
          <w:sz w:val="24"/>
          <w:szCs w:val="24"/>
          <w:lang w:val="ro-RO"/>
        </w:rPr>
      </w:pPr>
      <w:r w:rsidRPr="00FF2B11">
        <w:rPr>
          <w:rFonts w:ascii="Times New Roman" w:hAnsi="Times New Roman"/>
          <w:i/>
          <w:sz w:val="24"/>
          <w:szCs w:val="24"/>
          <w:lang w:val="ro-RO"/>
        </w:rPr>
        <w:t>E</w:t>
      </w:r>
      <w:r w:rsidR="00C169AC" w:rsidRPr="00FF2B11">
        <w:rPr>
          <w:rFonts w:ascii="Times New Roman" w:hAnsi="Times New Roman"/>
          <w:i/>
          <w:sz w:val="24"/>
          <w:szCs w:val="24"/>
          <w:lang w:val="ro-RO"/>
        </w:rPr>
        <w:t>ducation</w:t>
      </w:r>
      <w:r w:rsidR="00C169AC" w:rsidRPr="00FF2B11">
        <w:rPr>
          <w:rFonts w:ascii="Times New Roman" w:hAnsi="Times New Roman"/>
          <w:sz w:val="24"/>
          <w:szCs w:val="24"/>
          <w:lang w:val="ro-RO"/>
        </w:rPr>
        <w:t xml:space="preserve"> is the key to opening up minds and emerging vision, creating knowledge and facilitating the exchange of scientific results as well as their transfer to business or industry and dissemination to society</w:t>
      </w:r>
      <w:r w:rsidRPr="00FF2B11">
        <w:rPr>
          <w:rFonts w:ascii="Times New Roman" w:hAnsi="Times New Roman"/>
          <w:sz w:val="24"/>
          <w:szCs w:val="24"/>
          <w:lang w:val="ro-RO"/>
        </w:rPr>
        <w:t xml:space="preserve">. </w:t>
      </w:r>
    </w:p>
    <w:p w:rsidR="000E6F4C" w:rsidRPr="00FF2B11" w:rsidRDefault="000E6F4C" w:rsidP="001D7195">
      <w:pPr>
        <w:spacing w:after="0" w:line="360" w:lineRule="auto"/>
        <w:jc w:val="both"/>
        <w:rPr>
          <w:rFonts w:ascii="Times New Roman" w:hAnsi="Times New Roman"/>
          <w:sz w:val="24"/>
          <w:szCs w:val="24"/>
          <w:lang w:val="ro-RO"/>
        </w:rPr>
      </w:pPr>
    </w:p>
    <w:p w:rsidR="001D7195" w:rsidRPr="00FF2B11" w:rsidRDefault="00A276B7" w:rsidP="001D7195">
      <w:pPr>
        <w:spacing w:after="0" w:line="360" w:lineRule="auto"/>
        <w:jc w:val="both"/>
        <w:rPr>
          <w:rFonts w:ascii="Times New Roman" w:hAnsi="Times New Roman"/>
          <w:sz w:val="24"/>
          <w:szCs w:val="24"/>
          <w:lang w:val="ro-RO"/>
        </w:rPr>
      </w:pPr>
      <w:r w:rsidRPr="00FF2B11">
        <w:rPr>
          <w:rFonts w:ascii="Times New Roman" w:hAnsi="Times New Roman"/>
          <w:sz w:val="24"/>
          <w:szCs w:val="24"/>
          <w:lang w:val="ro-RO"/>
        </w:rPr>
        <w:t xml:space="preserve"> U</w:t>
      </w:r>
      <w:r w:rsidR="008C6BDE" w:rsidRPr="00FF2B11">
        <w:rPr>
          <w:rFonts w:ascii="Times New Roman" w:hAnsi="Times New Roman"/>
          <w:sz w:val="24"/>
          <w:szCs w:val="24"/>
          <w:lang w:val="ro-RO"/>
        </w:rPr>
        <w:t xml:space="preserve">niversities nowadays equally have the mission of acting as a powerful connector of cultures and </w:t>
      </w:r>
      <w:r w:rsidR="001D7195" w:rsidRPr="00FF2B11">
        <w:rPr>
          <w:rFonts w:ascii="Times New Roman" w:hAnsi="Times New Roman"/>
          <w:sz w:val="24"/>
          <w:szCs w:val="24"/>
          <w:lang w:val="ro-RO"/>
        </w:rPr>
        <w:t>fostering creativity.</w:t>
      </w:r>
      <w:r w:rsidRPr="00FF2B11">
        <w:rPr>
          <w:rFonts w:ascii="Times New Roman" w:hAnsi="Times New Roman"/>
          <w:sz w:val="24"/>
          <w:szCs w:val="24"/>
          <w:lang w:val="ro-RO"/>
        </w:rPr>
        <w:t xml:space="preserve"> </w:t>
      </w:r>
      <w:r w:rsidR="001D7195" w:rsidRPr="00FF2B11">
        <w:rPr>
          <w:rFonts w:ascii="Times New Roman" w:hAnsi="Times New Roman"/>
          <w:sz w:val="24"/>
          <w:szCs w:val="24"/>
          <w:lang w:val="ro-RO"/>
        </w:rPr>
        <w:t xml:space="preserve">In the present age of globalization and intensified interaction – educational, cultural, economic, scientific, technological – scholars, intellectuals, decision makers and key actors in public policy  have become increasingly aware that living in a multipolar world requires thorough understanding of differnent cultures, civilizations, ethics and ethos as prerequisites for connectivity and continuity. </w:t>
      </w:r>
    </w:p>
    <w:p w:rsidR="005B21D2" w:rsidRPr="00FF2B11" w:rsidRDefault="00CA76CB" w:rsidP="00CA76CB">
      <w:pPr>
        <w:spacing w:after="0" w:line="360" w:lineRule="auto"/>
        <w:jc w:val="both"/>
        <w:rPr>
          <w:rFonts w:ascii="Times New Roman" w:hAnsi="Times New Roman"/>
          <w:sz w:val="24"/>
          <w:szCs w:val="24"/>
          <w:lang w:val="ro-RO"/>
        </w:rPr>
      </w:pPr>
      <w:r w:rsidRPr="00FF2B11">
        <w:rPr>
          <w:rFonts w:ascii="Times New Roman" w:hAnsi="Times New Roman"/>
          <w:sz w:val="24"/>
          <w:szCs w:val="24"/>
          <w:lang w:val="ro-RO"/>
        </w:rPr>
        <w:lastRenderedPageBreak/>
        <w:t xml:space="preserve">Confucius Institutes have undertaken and successfully accomplished the genuine role of </w:t>
      </w:r>
      <w:r w:rsidRPr="00FF2B11">
        <w:rPr>
          <w:rFonts w:ascii="Times New Roman" w:hAnsi="Times New Roman"/>
          <w:i/>
          <w:sz w:val="24"/>
          <w:szCs w:val="24"/>
          <w:lang w:val="ro-RO"/>
        </w:rPr>
        <w:t xml:space="preserve">pontifex, </w:t>
      </w:r>
      <w:r w:rsidRPr="00FF2B11">
        <w:rPr>
          <w:rFonts w:ascii="Times New Roman" w:hAnsi="Times New Roman"/>
          <w:sz w:val="24"/>
          <w:szCs w:val="24"/>
          <w:lang w:val="ro-RO"/>
        </w:rPr>
        <w:t xml:space="preserve">creating bridges and connecting cultures, enabling a global interaction based on mutual knowledge and understanding. </w:t>
      </w:r>
    </w:p>
    <w:p w:rsidR="00CA76CB" w:rsidRPr="00FF2B11" w:rsidRDefault="00CA76CB" w:rsidP="00CA76CB">
      <w:pPr>
        <w:spacing w:after="0" w:line="360" w:lineRule="auto"/>
        <w:jc w:val="both"/>
        <w:rPr>
          <w:rFonts w:ascii="Times New Roman" w:hAnsi="Times New Roman"/>
          <w:sz w:val="24"/>
          <w:szCs w:val="24"/>
          <w:lang w:val="ro-RO"/>
        </w:rPr>
      </w:pPr>
      <w:r w:rsidRPr="00FF2B11">
        <w:rPr>
          <w:rFonts w:ascii="Times New Roman" w:hAnsi="Times New Roman"/>
          <w:i/>
          <w:sz w:val="24"/>
          <w:szCs w:val="24"/>
          <w:lang w:val="ro-RO"/>
        </w:rPr>
        <w:t>Cul</w:t>
      </w:r>
      <w:r w:rsidR="002B4ABB" w:rsidRPr="00FF2B11">
        <w:rPr>
          <w:rFonts w:ascii="Times New Roman" w:hAnsi="Times New Roman"/>
          <w:i/>
          <w:sz w:val="24"/>
          <w:szCs w:val="24"/>
          <w:lang w:val="ro-RO"/>
        </w:rPr>
        <w:t xml:space="preserve">ture </w:t>
      </w:r>
      <w:r w:rsidR="002B4ABB" w:rsidRPr="00FF2B11">
        <w:rPr>
          <w:rFonts w:ascii="Times New Roman" w:hAnsi="Times New Roman"/>
          <w:sz w:val="24"/>
          <w:szCs w:val="24"/>
          <w:lang w:val="ro-RO"/>
        </w:rPr>
        <w:t>is the essence of humankind</w:t>
      </w:r>
      <w:r w:rsidRPr="00FF2B11">
        <w:rPr>
          <w:rFonts w:ascii="Times New Roman" w:hAnsi="Times New Roman"/>
          <w:sz w:val="24"/>
          <w:szCs w:val="24"/>
          <w:lang w:val="ro-RO"/>
        </w:rPr>
        <w:t xml:space="preserve">, its most powerful and enduring component, facilitating inter-institutional and international cooperation. </w:t>
      </w:r>
      <w:r w:rsidRPr="00FF2B11">
        <w:rPr>
          <w:rFonts w:ascii="Times New Roman" w:hAnsi="Times New Roman"/>
          <w:sz w:val="24"/>
          <w:szCs w:val="24"/>
        </w:rPr>
        <w:t xml:space="preserve">Culture shapes individual’s worldviews and the way communities address the changes and challenges of their societies. For this reason, education serves as a critical vehicle for transmitting these value systems as well as for learning from the humanity’s diversity of worldviews, and for inspiring future creativity and innovation. The close nexus between </w:t>
      </w:r>
      <w:r w:rsidRPr="00FF2B11">
        <w:rPr>
          <w:rFonts w:ascii="Times New Roman" w:hAnsi="Times New Roman"/>
          <w:i/>
          <w:sz w:val="24"/>
          <w:szCs w:val="24"/>
        </w:rPr>
        <w:t>education and culture</w:t>
      </w:r>
      <w:r w:rsidRPr="00FF2B11">
        <w:rPr>
          <w:rFonts w:ascii="Times New Roman" w:hAnsi="Times New Roman"/>
          <w:sz w:val="24"/>
          <w:szCs w:val="24"/>
        </w:rPr>
        <w:t xml:space="preserve"> should be understood as an opportunity to promote human rights, including cultural rights, global citizenship and respect for cultural diversity.</w:t>
      </w:r>
    </w:p>
    <w:p w:rsidR="001D7195" w:rsidRPr="00FF2B11" w:rsidRDefault="001D7195" w:rsidP="00CA76CB">
      <w:pPr>
        <w:spacing w:after="0" w:line="360" w:lineRule="auto"/>
        <w:jc w:val="both"/>
        <w:rPr>
          <w:rFonts w:ascii="Times New Roman" w:hAnsi="Times New Roman"/>
          <w:sz w:val="24"/>
          <w:szCs w:val="24"/>
        </w:rPr>
      </w:pPr>
      <w:r w:rsidRPr="00FF2B11">
        <w:rPr>
          <w:rFonts w:ascii="Times New Roman" w:hAnsi="Times New Roman"/>
          <w:sz w:val="24"/>
          <w:szCs w:val="24"/>
        </w:rPr>
        <w:t>Recent mechanisms</w:t>
      </w:r>
      <w:r w:rsidR="000A5956" w:rsidRPr="00FF2B11">
        <w:rPr>
          <w:rFonts w:ascii="Times New Roman" w:hAnsi="Times New Roman"/>
          <w:sz w:val="24"/>
          <w:szCs w:val="24"/>
        </w:rPr>
        <w:t>,</w:t>
      </w:r>
      <w:r w:rsidRPr="00FF2B11">
        <w:rPr>
          <w:rFonts w:ascii="Times New Roman" w:hAnsi="Times New Roman"/>
          <w:sz w:val="24"/>
          <w:szCs w:val="24"/>
        </w:rPr>
        <w:t xml:space="preserve"> </w:t>
      </w:r>
      <w:r w:rsidR="000A5956" w:rsidRPr="00FF2B11">
        <w:rPr>
          <w:rFonts w:ascii="Times New Roman" w:hAnsi="Times New Roman"/>
          <w:sz w:val="24"/>
          <w:szCs w:val="24"/>
        </w:rPr>
        <w:t xml:space="preserve">large scale projects </w:t>
      </w:r>
      <w:r w:rsidR="00392B94" w:rsidRPr="00FF2B11">
        <w:rPr>
          <w:rFonts w:ascii="Times New Roman" w:hAnsi="Times New Roman"/>
          <w:sz w:val="24"/>
          <w:szCs w:val="24"/>
        </w:rPr>
        <w:t>of</w:t>
      </w:r>
      <w:r w:rsidR="000A5956" w:rsidRPr="00FF2B11">
        <w:rPr>
          <w:rFonts w:ascii="Times New Roman" w:hAnsi="Times New Roman"/>
          <w:sz w:val="24"/>
          <w:szCs w:val="24"/>
        </w:rPr>
        <w:t xml:space="preserve"> international</w:t>
      </w:r>
      <w:r w:rsidR="00392B94" w:rsidRPr="00FF2B11">
        <w:rPr>
          <w:rFonts w:ascii="Times New Roman" w:hAnsi="Times New Roman"/>
          <w:sz w:val="24"/>
          <w:szCs w:val="24"/>
        </w:rPr>
        <w:t xml:space="preserve"> range</w:t>
      </w:r>
      <w:r w:rsidR="000A5956" w:rsidRPr="00FF2B11">
        <w:rPr>
          <w:rFonts w:ascii="Times New Roman" w:hAnsi="Times New Roman"/>
          <w:sz w:val="24"/>
          <w:szCs w:val="24"/>
        </w:rPr>
        <w:t xml:space="preserve"> have been launched in view of bringing into play the strategy of connecting past and future, tradition and modernity, culture and economy, mind and matter, </w:t>
      </w:r>
      <w:r w:rsidR="00B711F5" w:rsidRPr="00FF2B11">
        <w:rPr>
          <w:rFonts w:ascii="Times New Roman" w:hAnsi="Times New Roman"/>
          <w:sz w:val="24"/>
          <w:szCs w:val="24"/>
        </w:rPr>
        <w:t>creative imagination and pragmatic outpu</w:t>
      </w:r>
      <w:r w:rsidR="00392B94" w:rsidRPr="00FF2B11">
        <w:rPr>
          <w:rFonts w:ascii="Times New Roman" w:hAnsi="Times New Roman"/>
          <w:sz w:val="24"/>
          <w:szCs w:val="24"/>
        </w:rPr>
        <w:t>t, inexhaustible resource and tangible profit.</w:t>
      </w:r>
    </w:p>
    <w:p w:rsidR="005B21D2" w:rsidRPr="00FF2B11" w:rsidRDefault="005B21D2" w:rsidP="00CA76CB">
      <w:pPr>
        <w:spacing w:after="0" w:line="360" w:lineRule="auto"/>
        <w:jc w:val="both"/>
        <w:rPr>
          <w:rFonts w:ascii="Times New Roman" w:hAnsi="Times New Roman"/>
          <w:sz w:val="24"/>
          <w:szCs w:val="24"/>
          <w:lang w:val="ro-RO"/>
        </w:rPr>
      </w:pPr>
    </w:p>
    <w:p w:rsidR="00392B94" w:rsidRPr="00FF2B11" w:rsidRDefault="00CA76CB" w:rsidP="00CA76CB">
      <w:pPr>
        <w:spacing w:after="0" w:line="360" w:lineRule="auto"/>
        <w:jc w:val="both"/>
        <w:rPr>
          <w:rFonts w:ascii="Times New Roman" w:hAnsi="Times New Roman"/>
          <w:sz w:val="24"/>
          <w:szCs w:val="24"/>
          <w:lang w:val="ro-RO"/>
        </w:rPr>
      </w:pPr>
      <w:r w:rsidRPr="00FF2B11">
        <w:rPr>
          <w:rFonts w:ascii="Times New Roman" w:hAnsi="Times New Roman"/>
          <w:b/>
          <w:sz w:val="24"/>
          <w:szCs w:val="24"/>
          <w:lang w:val="ro-RO"/>
        </w:rPr>
        <w:t xml:space="preserve">The main outcomes of the conference </w:t>
      </w:r>
      <w:r w:rsidRPr="00FF2B11">
        <w:rPr>
          <w:rFonts w:ascii="Times New Roman" w:hAnsi="Times New Roman"/>
          <w:sz w:val="24"/>
          <w:szCs w:val="24"/>
          <w:lang w:val="ro-RO"/>
        </w:rPr>
        <w:t>will be</w:t>
      </w:r>
      <w:r w:rsidRPr="00FF2B11">
        <w:rPr>
          <w:rFonts w:ascii="Times New Roman" w:hAnsi="Times New Roman"/>
          <w:b/>
          <w:sz w:val="24"/>
          <w:szCs w:val="24"/>
          <w:lang w:val="ro-RO"/>
        </w:rPr>
        <w:t xml:space="preserve">: </w:t>
      </w:r>
      <w:r w:rsidRPr="00FF2B11">
        <w:rPr>
          <w:rFonts w:ascii="Times New Roman" w:hAnsi="Times New Roman"/>
          <w:sz w:val="24"/>
          <w:szCs w:val="24"/>
          <w:lang w:val="ro-RO"/>
        </w:rPr>
        <w:t>identifying new opportunities a</w:t>
      </w:r>
      <w:r w:rsidR="00392B94" w:rsidRPr="00FF2B11">
        <w:rPr>
          <w:rFonts w:ascii="Times New Roman" w:hAnsi="Times New Roman"/>
          <w:sz w:val="24"/>
          <w:szCs w:val="24"/>
          <w:lang w:val="ro-RO"/>
        </w:rPr>
        <w:t>nd avenues for further Chinese c</w:t>
      </w:r>
      <w:r w:rsidR="005B21D2" w:rsidRPr="00FF2B11">
        <w:rPr>
          <w:rFonts w:ascii="Times New Roman" w:hAnsi="Times New Roman"/>
          <w:sz w:val="24"/>
          <w:szCs w:val="24"/>
          <w:lang w:val="ro-RO"/>
        </w:rPr>
        <w:t>ooperation with the whole world,</w:t>
      </w:r>
      <w:r w:rsidRPr="00FF2B11">
        <w:rPr>
          <w:rFonts w:ascii="Times New Roman" w:hAnsi="Times New Roman"/>
          <w:sz w:val="24"/>
          <w:szCs w:val="24"/>
          <w:lang w:val="ro-RO"/>
        </w:rPr>
        <w:t xml:space="preserve"> mapping China</w:t>
      </w:r>
      <w:r w:rsidR="00392B94" w:rsidRPr="00FF2B11">
        <w:rPr>
          <w:rFonts w:ascii="Times New Roman" w:hAnsi="Times New Roman"/>
          <w:sz w:val="24"/>
          <w:szCs w:val="24"/>
          <w:lang w:val="ro-RO"/>
        </w:rPr>
        <w:t>`s imagine and reception as an insturment of public diplomacy</w:t>
      </w:r>
      <w:r w:rsidRPr="00FF2B11">
        <w:rPr>
          <w:rFonts w:ascii="Times New Roman" w:hAnsi="Times New Roman"/>
          <w:sz w:val="24"/>
          <w:szCs w:val="24"/>
          <w:lang w:val="ro-RO"/>
        </w:rPr>
        <w:t xml:space="preserve">; exploring and tapping on the most recent development in the fields under investigation on the basis of an interdisciplinary academic perspective. </w:t>
      </w:r>
    </w:p>
    <w:p w:rsidR="008F7AB1" w:rsidRPr="00FF2B11" w:rsidRDefault="008F7AB1" w:rsidP="00CA76CB">
      <w:pPr>
        <w:spacing w:after="0" w:line="360" w:lineRule="auto"/>
        <w:jc w:val="both"/>
        <w:rPr>
          <w:rFonts w:ascii="Times New Roman" w:hAnsi="Times New Roman"/>
          <w:sz w:val="24"/>
          <w:szCs w:val="24"/>
          <w:lang w:val="ro-RO"/>
        </w:rPr>
      </w:pPr>
    </w:p>
    <w:p w:rsidR="00CA76CB" w:rsidRPr="00FF2B11" w:rsidRDefault="00CA76CB" w:rsidP="00CA76CB">
      <w:pPr>
        <w:spacing w:after="0" w:line="360" w:lineRule="auto"/>
        <w:jc w:val="both"/>
        <w:rPr>
          <w:rFonts w:ascii="Times New Roman" w:hAnsi="Times New Roman"/>
          <w:sz w:val="24"/>
          <w:szCs w:val="24"/>
        </w:rPr>
      </w:pPr>
      <w:r w:rsidRPr="00FF2B11">
        <w:rPr>
          <w:rFonts w:ascii="Times New Roman" w:hAnsi="Times New Roman"/>
          <w:sz w:val="24"/>
          <w:szCs w:val="24"/>
          <w:lang w:val="ro-RO"/>
        </w:rPr>
        <w:t>This Conference represents a breakthro</w:t>
      </w:r>
      <w:r w:rsidR="00392B94" w:rsidRPr="00FF2B11">
        <w:rPr>
          <w:rFonts w:ascii="Times New Roman" w:hAnsi="Times New Roman"/>
          <w:sz w:val="24"/>
          <w:szCs w:val="24"/>
          <w:lang w:val="ro-RO"/>
        </w:rPr>
        <w:t>ugh project that aims to strengthen and support</w:t>
      </w:r>
      <w:r w:rsidRPr="00FF2B11">
        <w:rPr>
          <w:rFonts w:ascii="Times New Roman" w:hAnsi="Times New Roman"/>
          <w:sz w:val="24"/>
          <w:szCs w:val="24"/>
          <w:lang w:val="ro-RO"/>
        </w:rPr>
        <w:t xml:space="preserve"> the</w:t>
      </w:r>
      <w:r w:rsidR="00392B94" w:rsidRPr="00FF2B11">
        <w:rPr>
          <w:rFonts w:ascii="Times New Roman" w:hAnsi="Times New Roman"/>
          <w:sz w:val="24"/>
          <w:szCs w:val="24"/>
          <w:lang w:val="ro-RO"/>
        </w:rPr>
        <w:t xml:space="preserve"> communication within the newly founded </w:t>
      </w:r>
      <w:r w:rsidR="00392B94" w:rsidRPr="00FF2B11">
        <w:rPr>
          <w:rFonts w:ascii="Times New Roman" w:hAnsi="Times New Roman"/>
          <w:b/>
          <w:sz w:val="24"/>
          <w:szCs w:val="24"/>
          <w:lang w:val="ro-RO"/>
        </w:rPr>
        <w:t>Confucius Institute Partnership Alliance</w:t>
      </w:r>
      <w:r w:rsidR="00392B94" w:rsidRPr="00FF2B11">
        <w:rPr>
          <w:rFonts w:ascii="Times New Roman" w:hAnsi="Times New Roman"/>
          <w:sz w:val="24"/>
          <w:szCs w:val="24"/>
          <w:lang w:val="ro-RO"/>
        </w:rPr>
        <w:t xml:space="preserve">, under the coordination of Beijing Language and Culture University, </w:t>
      </w:r>
      <w:r w:rsidR="00392B94" w:rsidRPr="00FF2B11">
        <w:rPr>
          <w:rFonts w:ascii="Times New Roman" w:hAnsi="Times New Roman"/>
          <w:sz w:val="24"/>
          <w:szCs w:val="24"/>
        </w:rPr>
        <w:t>encouraging</w:t>
      </w:r>
      <w:r w:rsidRPr="00FF2B11">
        <w:rPr>
          <w:rFonts w:ascii="Times New Roman" w:hAnsi="Times New Roman"/>
          <w:sz w:val="24"/>
          <w:szCs w:val="24"/>
        </w:rPr>
        <w:t xml:space="preserve"> scholarly interaction and academic dialogue, in addition </w:t>
      </w:r>
      <w:r w:rsidR="00392B94" w:rsidRPr="00FF2B11">
        <w:rPr>
          <w:rFonts w:ascii="Times New Roman" w:hAnsi="Times New Roman"/>
          <w:sz w:val="24"/>
          <w:szCs w:val="24"/>
        </w:rPr>
        <w:t xml:space="preserve">to eliciting scholarly </w:t>
      </w:r>
      <w:r w:rsidR="008F7AB1" w:rsidRPr="00FF2B11">
        <w:rPr>
          <w:rFonts w:ascii="Times New Roman" w:hAnsi="Times New Roman"/>
          <w:sz w:val="24"/>
          <w:szCs w:val="24"/>
        </w:rPr>
        <w:t>debate.</w:t>
      </w:r>
    </w:p>
    <w:p w:rsidR="005E671B" w:rsidRPr="00FF2B11" w:rsidRDefault="005E671B" w:rsidP="00CA76CB">
      <w:pPr>
        <w:spacing w:after="0" w:line="360" w:lineRule="auto"/>
        <w:jc w:val="both"/>
        <w:rPr>
          <w:rFonts w:ascii="Times New Roman" w:hAnsi="Times New Roman"/>
          <w:sz w:val="24"/>
          <w:szCs w:val="24"/>
        </w:rPr>
      </w:pPr>
    </w:p>
    <w:p w:rsidR="005E671B" w:rsidRPr="00FF2B11" w:rsidRDefault="005E671B" w:rsidP="00CA76CB">
      <w:pPr>
        <w:spacing w:after="0" w:line="360" w:lineRule="auto"/>
        <w:jc w:val="both"/>
        <w:rPr>
          <w:rFonts w:ascii="Times New Roman" w:hAnsi="Times New Roman"/>
          <w:sz w:val="24"/>
          <w:szCs w:val="24"/>
          <w:lang w:val="ro-RO"/>
        </w:rPr>
      </w:pPr>
      <w:r w:rsidRPr="00FF2B11">
        <w:rPr>
          <w:rFonts w:ascii="Times New Roman" w:hAnsi="Times New Roman"/>
          <w:sz w:val="24"/>
          <w:szCs w:val="24"/>
        </w:rPr>
        <w:t>This international conference includes three major components: an academic session</w:t>
      </w:r>
      <w:r w:rsidR="00CD4090" w:rsidRPr="00FF2B11">
        <w:rPr>
          <w:rFonts w:ascii="Times New Roman" w:hAnsi="Times New Roman"/>
          <w:sz w:val="24"/>
          <w:szCs w:val="24"/>
        </w:rPr>
        <w:t xml:space="preserve"> dedicated to scholars and researchers</w:t>
      </w:r>
      <w:r w:rsidRPr="00FF2B11">
        <w:rPr>
          <w:rFonts w:ascii="Times New Roman" w:hAnsi="Times New Roman"/>
          <w:sz w:val="24"/>
          <w:szCs w:val="24"/>
        </w:rPr>
        <w:t xml:space="preserve">, the first meeting of the </w:t>
      </w:r>
      <w:r w:rsidRPr="00FF2B11">
        <w:rPr>
          <w:rFonts w:ascii="Times New Roman" w:hAnsi="Times New Roman"/>
          <w:b/>
          <w:sz w:val="24"/>
          <w:szCs w:val="24"/>
          <w:lang w:val="ro-RO"/>
        </w:rPr>
        <w:t xml:space="preserve">Confucius Institute Partnership Alliance </w:t>
      </w:r>
      <w:r w:rsidRPr="00FF2B11">
        <w:rPr>
          <w:rFonts w:ascii="Times New Roman" w:hAnsi="Times New Roman"/>
          <w:sz w:val="24"/>
          <w:szCs w:val="24"/>
          <w:lang w:val="ro-RO"/>
        </w:rPr>
        <w:t>member universities as well as a student symposium.</w:t>
      </w:r>
    </w:p>
    <w:p w:rsidR="00CA76CB" w:rsidRPr="00FF2B11" w:rsidRDefault="00CA76CB" w:rsidP="00CA76CB">
      <w:pPr>
        <w:spacing w:after="0" w:line="240" w:lineRule="auto"/>
        <w:rPr>
          <w:rFonts w:ascii="Times New Roman" w:hAnsi="Times New Roman"/>
          <w:b/>
          <w:sz w:val="24"/>
          <w:szCs w:val="24"/>
          <w:lang w:val="ro-RO"/>
        </w:rPr>
      </w:pPr>
    </w:p>
    <w:p w:rsidR="008E6E7C" w:rsidRPr="00FF2B11" w:rsidRDefault="008E6E7C" w:rsidP="00392B94">
      <w:pPr>
        <w:spacing w:after="0" w:line="240" w:lineRule="auto"/>
        <w:jc w:val="both"/>
        <w:rPr>
          <w:rFonts w:ascii="Times New Roman" w:hAnsi="Times New Roman"/>
          <w:b/>
          <w:sz w:val="24"/>
          <w:szCs w:val="24"/>
          <w:lang w:val="ro-RO"/>
        </w:rPr>
      </w:pPr>
    </w:p>
    <w:p w:rsidR="000E6F4C" w:rsidRPr="00FF2B11" w:rsidRDefault="000E6F4C" w:rsidP="00392B94">
      <w:pPr>
        <w:spacing w:after="0" w:line="240" w:lineRule="auto"/>
        <w:jc w:val="both"/>
        <w:rPr>
          <w:rFonts w:ascii="Times New Roman" w:hAnsi="Times New Roman"/>
          <w:b/>
          <w:sz w:val="24"/>
          <w:szCs w:val="24"/>
          <w:lang w:val="ro-RO"/>
        </w:rPr>
      </w:pPr>
    </w:p>
    <w:p w:rsidR="008E6E7C" w:rsidRPr="00FF2B11" w:rsidRDefault="005E671B" w:rsidP="008E6E7C">
      <w:pPr>
        <w:rPr>
          <w:rFonts w:ascii="Times New Roman" w:hAnsi="Times New Roman"/>
          <w:b/>
          <w:sz w:val="24"/>
          <w:szCs w:val="24"/>
        </w:rPr>
      </w:pPr>
      <w:r w:rsidRPr="00FF2B11">
        <w:rPr>
          <w:rFonts w:ascii="Times New Roman" w:hAnsi="Times New Roman"/>
          <w:b/>
          <w:sz w:val="24"/>
          <w:szCs w:val="24"/>
        </w:rPr>
        <w:lastRenderedPageBreak/>
        <w:t>CONFERENCE TRACK</w:t>
      </w:r>
      <w:r w:rsidR="008E6E7C" w:rsidRPr="00FF2B11">
        <w:rPr>
          <w:rFonts w:ascii="Times New Roman" w:hAnsi="Times New Roman"/>
          <w:b/>
          <w:sz w:val="24"/>
          <w:szCs w:val="24"/>
        </w:rPr>
        <w:t>S:</w:t>
      </w:r>
    </w:p>
    <w:p w:rsidR="008E6E7C" w:rsidRPr="00FF2B11" w:rsidRDefault="008E6E7C" w:rsidP="008E6E7C">
      <w:pPr>
        <w:pStyle w:val="ListParagraph"/>
        <w:numPr>
          <w:ilvl w:val="0"/>
          <w:numId w:val="2"/>
        </w:numPr>
        <w:spacing w:line="360" w:lineRule="auto"/>
        <w:rPr>
          <w:rFonts w:ascii="Times New Roman" w:hAnsi="Times New Roman"/>
          <w:b/>
          <w:i/>
          <w:sz w:val="24"/>
          <w:szCs w:val="24"/>
        </w:rPr>
      </w:pPr>
      <w:r w:rsidRPr="00FF2B11">
        <w:rPr>
          <w:rFonts w:ascii="Times New Roman" w:hAnsi="Times New Roman"/>
          <w:b/>
          <w:i/>
          <w:sz w:val="24"/>
          <w:szCs w:val="24"/>
        </w:rPr>
        <w:t>Literary, linguistic and cultural studies</w:t>
      </w:r>
    </w:p>
    <w:p w:rsidR="008E6E7C" w:rsidRPr="00FF2B11" w:rsidRDefault="008E6E7C" w:rsidP="008E6E7C">
      <w:pPr>
        <w:pStyle w:val="ListParagraph"/>
        <w:numPr>
          <w:ilvl w:val="0"/>
          <w:numId w:val="2"/>
        </w:numPr>
        <w:spacing w:line="360" w:lineRule="auto"/>
        <w:rPr>
          <w:rFonts w:ascii="Times New Roman" w:hAnsi="Times New Roman"/>
          <w:b/>
          <w:i/>
          <w:sz w:val="24"/>
          <w:szCs w:val="24"/>
        </w:rPr>
      </w:pPr>
      <w:r w:rsidRPr="00FF2B11">
        <w:rPr>
          <w:rFonts w:ascii="Times New Roman" w:hAnsi="Times New Roman"/>
          <w:b/>
          <w:i/>
          <w:sz w:val="24"/>
          <w:szCs w:val="24"/>
        </w:rPr>
        <w:t>Economic growth and bilateral trade relations</w:t>
      </w:r>
    </w:p>
    <w:p w:rsidR="008E6E7C" w:rsidRPr="00FF2B11" w:rsidRDefault="008E6E7C" w:rsidP="008E6E7C">
      <w:pPr>
        <w:pStyle w:val="ListParagraph"/>
        <w:numPr>
          <w:ilvl w:val="0"/>
          <w:numId w:val="2"/>
        </w:numPr>
        <w:spacing w:line="360" w:lineRule="auto"/>
        <w:rPr>
          <w:rFonts w:ascii="Times New Roman" w:hAnsi="Times New Roman"/>
          <w:b/>
          <w:i/>
          <w:sz w:val="24"/>
          <w:szCs w:val="24"/>
        </w:rPr>
      </w:pPr>
      <w:r w:rsidRPr="00FF2B11">
        <w:rPr>
          <w:rFonts w:ascii="Times New Roman" w:hAnsi="Times New Roman"/>
          <w:b/>
          <w:i/>
          <w:sz w:val="24"/>
          <w:szCs w:val="24"/>
        </w:rPr>
        <w:t>Traditional Chinese medicine and Western medicine</w:t>
      </w:r>
    </w:p>
    <w:p w:rsidR="008E6E7C" w:rsidRPr="00FF2B11" w:rsidRDefault="008E6E7C" w:rsidP="008E6E7C">
      <w:pPr>
        <w:pStyle w:val="ListParagraph"/>
        <w:numPr>
          <w:ilvl w:val="0"/>
          <w:numId w:val="2"/>
        </w:numPr>
        <w:spacing w:line="360" w:lineRule="auto"/>
        <w:rPr>
          <w:rFonts w:ascii="Times New Roman" w:hAnsi="Times New Roman"/>
          <w:b/>
          <w:i/>
          <w:sz w:val="24"/>
          <w:szCs w:val="24"/>
        </w:rPr>
      </w:pPr>
      <w:r w:rsidRPr="00FF2B11">
        <w:rPr>
          <w:rFonts w:ascii="Times New Roman" w:hAnsi="Times New Roman"/>
          <w:b/>
          <w:i/>
          <w:sz w:val="24"/>
          <w:szCs w:val="24"/>
        </w:rPr>
        <w:t xml:space="preserve">Scientific and technological development </w:t>
      </w:r>
    </w:p>
    <w:p w:rsidR="008E6E7C" w:rsidRPr="00FF2B11" w:rsidRDefault="008E6E7C" w:rsidP="008E6E7C">
      <w:pPr>
        <w:pStyle w:val="ListParagraph"/>
        <w:numPr>
          <w:ilvl w:val="0"/>
          <w:numId w:val="2"/>
        </w:numPr>
        <w:spacing w:line="360" w:lineRule="auto"/>
        <w:rPr>
          <w:rFonts w:ascii="Times New Roman" w:hAnsi="Times New Roman"/>
          <w:b/>
          <w:i/>
          <w:sz w:val="24"/>
          <w:szCs w:val="24"/>
        </w:rPr>
      </w:pPr>
      <w:r w:rsidRPr="00FF2B11">
        <w:rPr>
          <w:rFonts w:ascii="Times New Roman" w:hAnsi="Times New Roman"/>
          <w:b/>
          <w:i/>
          <w:sz w:val="24"/>
          <w:szCs w:val="24"/>
        </w:rPr>
        <w:t>Education</w:t>
      </w:r>
      <w:r w:rsidR="005E671B" w:rsidRPr="00FF2B11">
        <w:rPr>
          <w:rFonts w:ascii="Times New Roman" w:hAnsi="Times New Roman"/>
          <w:b/>
          <w:i/>
          <w:sz w:val="24"/>
          <w:szCs w:val="24"/>
        </w:rPr>
        <w:t>al cooperation and international relations</w:t>
      </w:r>
    </w:p>
    <w:p w:rsidR="005E671B" w:rsidRPr="00FF2B11" w:rsidRDefault="005E671B" w:rsidP="005E671B">
      <w:pPr>
        <w:spacing w:after="0" w:line="360" w:lineRule="auto"/>
        <w:jc w:val="both"/>
        <w:rPr>
          <w:rFonts w:ascii="Times New Roman" w:hAnsi="Times New Roman"/>
          <w:b/>
          <w:color w:val="FF0000"/>
          <w:sz w:val="24"/>
          <w:szCs w:val="24"/>
          <w:lang w:val="ro-RO"/>
        </w:rPr>
      </w:pPr>
    </w:p>
    <w:p w:rsidR="00C977CA" w:rsidRPr="00FF2B11" w:rsidRDefault="005E671B" w:rsidP="00C977CA">
      <w:pPr>
        <w:spacing w:after="0" w:line="360" w:lineRule="auto"/>
        <w:jc w:val="both"/>
        <w:rPr>
          <w:rFonts w:ascii="Times New Roman" w:hAnsi="Times New Roman"/>
          <w:sz w:val="24"/>
          <w:szCs w:val="24"/>
        </w:rPr>
      </w:pPr>
      <w:r w:rsidRPr="00FF2B11">
        <w:rPr>
          <w:rFonts w:ascii="Times New Roman" w:hAnsi="Times New Roman"/>
          <w:b/>
          <w:sz w:val="24"/>
          <w:szCs w:val="24"/>
          <w:lang w:val="ro-RO"/>
        </w:rPr>
        <w:t>CONFERENCE TOPICS</w:t>
      </w:r>
      <w:r w:rsidR="00C977CA" w:rsidRPr="00FF2B11">
        <w:rPr>
          <w:rFonts w:ascii="Times New Roman" w:hAnsi="Times New Roman"/>
          <w:b/>
          <w:sz w:val="24"/>
          <w:szCs w:val="24"/>
          <w:lang w:val="ro-RO"/>
        </w:rPr>
        <w:t xml:space="preserve"> for students: </w:t>
      </w:r>
      <w:r w:rsidRPr="00FF2B11">
        <w:rPr>
          <w:rFonts w:ascii="Times New Roman" w:hAnsi="Times New Roman"/>
          <w:b/>
          <w:sz w:val="24"/>
          <w:szCs w:val="24"/>
          <w:lang w:val="ro-RO"/>
        </w:rPr>
        <w:t xml:space="preserve"> </w:t>
      </w:r>
    </w:p>
    <w:p w:rsidR="00C977CA" w:rsidRPr="00FF2B11" w:rsidRDefault="00C977CA" w:rsidP="00C977CA">
      <w:pPr>
        <w:pStyle w:val="ListParagraph"/>
        <w:numPr>
          <w:ilvl w:val="0"/>
          <w:numId w:val="4"/>
        </w:numPr>
        <w:spacing w:after="160" w:line="259" w:lineRule="auto"/>
        <w:rPr>
          <w:rFonts w:ascii="Times New Roman" w:hAnsi="Times New Roman"/>
          <w:color w:val="222222"/>
          <w:sz w:val="24"/>
          <w:szCs w:val="24"/>
          <w:shd w:val="clear" w:color="auto" w:fill="FFFFFF"/>
        </w:rPr>
      </w:pPr>
      <w:r w:rsidRPr="00FF2B11">
        <w:rPr>
          <w:rFonts w:ascii="Times New Roman" w:hAnsi="Times New Roman"/>
          <w:color w:val="222222"/>
          <w:sz w:val="24"/>
          <w:szCs w:val="24"/>
          <w:shd w:val="clear" w:color="auto" w:fill="FFFFFF"/>
        </w:rPr>
        <w:t>Society(ies): centering on European and Chinese societies and the relationships formed between these;</w:t>
      </w:r>
    </w:p>
    <w:p w:rsidR="00C977CA" w:rsidRPr="00FF2B11" w:rsidRDefault="00C977CA" w:rsidP="00C977CA">
      <w:pPr>
        <w:pStyle w:val="ListParagraph"/>
        <w:numPr>
          <w:ilvl w:val="0"/>
          <w:numId w:val="6"/>
        </w:numPr>
        <w:spacing w:after="160" w:line="259" w:lineRule="auto"/>
        <w:ind w:firstLine="180"/>
        <w:rPr>
          <w:rFonts w:ascii="Times New Roman" w:hAnsi="Times New Roman"/>
          <w:color w:val="222222"/>
          <w:sz w:val="24"/>
          <w:szCs w:val="24"/>
          <w:shd w:val="clear" w:color="auto" w:fill="FFFFFF"/>
        </w:rPr>
      </w:pPr>
      <w:r w:rsidRPr="00FF2B11">
        <w:rPr>
          <w:rFonts w:ascii="Times New Roman" w:hAnsi="Times New Roman"/>
          <w:color w:val="222222"/>
          <w:sz w:val="24"/>
          <w:szCs w:val="24"/>
        </w:rPr>
        <w:t>China’s Soft Power Tools</w:t>
      </w:r>
    </w:p>
    <w:p w:rsidR="00C977CA" w:rsidRPr="00FF2B11" w:rsidRDefault="00C977CA" w:rsidP="00C977CA">
      <w:pPr>
        <w:pStyle w:val="ListParagraph"/>
        <w:numPr>
          <w:ilvl w:val="0"/>
          <w:numId w:val="6"/>
        </w:numPr>
        <w:spacing w:after="160" w:line="259" w:lineRule="auto"/>
        <w:ind w:firstLine="180"/>
        <w:rPr>
          <w:rFonts w:ascii="Times New Roman" w:hAnsi="Times New Roman"/>
          <w:color w:val="222222"/>
          <w:sz w:val="24"/>
          <w:szCs w:val="24"/>
          <w:shd w:val="clear" w:color="auto" w:fill="FFFFFF"/>
        </w:rPr>
      </w:pPr>
      <w:r w:rsidRPr="00FF2B11">
        <w:rPr>
          <w:rFonts w:ascii="Times New Roman" w:hAnsi="Times New Roman"/>
          <w:color w:val="222222"/>
          <w:sz w:val="24"/>
          <w:szCs w:val="24"/>
        </w:rPr>
        <w:t>Sino-European Relations thorough Culture Exchange</w:t>
      </w:r>
    </w:p>
    <w:p w:rsidR="00C977CA" w:rsidRPr="00FF2B11" w:rsidRDefault="00C977CA" w:rsidP="00C977CA">
      <w:pPr>
        <w:pStyle w:val="ListParagraph"/>
        <w:numPr>
          <w:ilvl w:val="0"/>
          <w:numId w:val="6"/>
        </w:numPr>
        <w:spacing w:after="160" w:line="259" w:lineRule="auto"/>
        <w:ind w:firstLine="180"/>
        <w:rPr>
          <w:rFonts w:ascii="Times New Roman" w:hAnsi="Times New Roman"/>
          <w:color w:val="222222"/>
          <w:sz w:val="24"/>
          <w:szCs w:val="24"/>
          <w:shd w:val="clear" w:color="auto" w:fill="FFFFFF"/>
        </w:rPr>
      </w:pPr>
      <w:r w:rsidRPr="00FF2B11">
        <w:rPr>
          <w:rFonts w:ascii="Times New Roman" w:hAnsi="Times New Roman"/>
          <w:color w:val="222222"/>
          <w:sz w:val="24"/>
          <w:szCs w:val="24"/>
        </w:rPr>
        <w:t>Sino-European Relations through Language Learning</w:t>
      </w:r>
    </w:p>
    <w:p w:rsidR="00C977CA" w:rsidRPr="00FF2B11" w:rsidRDefault="00C977CA" w:rsidP="00C977CA">
      <w:pPr>
        <w:pStyle w:val="ListParagraph"/>
        <w:numPr>
          <w:ilvl w:val="0"/>
          <w:numId w:val="6"/>
        </w:numPr>
        <w:spacing w:after="160" w:line="259" w:lineRule="auto"/>
        <w:ind w:firstLine="180"/>
        <w:rPr>
          <w:rFonts w:ascii="Times New Roman" w:hAnsi="Times New Roman"/>
          <w:color w:val="222222"/>
          <w:sz w:val="24"/>
          <w:szCs w:val="24"/>
          <w:shd w:val="clear" w:color="auto" w:fill="FFFFFF"/>
        </w:rPr>
      </w:pPr>
      <w:r w:rsidRPr="00FF2B11">
        <w:rPr>
          <w:rFonts w:ascii="Times New Roman" w:hAnsi="Times New Roman"/>
          <w:color w:val="222222"/>
          <w:sz w:val="24"/>
          <w:szCs w:val="24"/>
        </w:rPr>
        <w:t>Chinese Ascension to the World</w:t>
      </w:r>
    </w:p>
    <w:p w:rsidR="00C977CA" w:rsidRPr="00FF2B11" w:rsidRDefault="00C977CA" w:rsidP="00C977CA">
      <w:pPr>
        <w:pStyle w:val="ListParagraph"/>
        <w:numPr>
          <w:ilvl w:val="0"/>
          <w:numId w:val="6"/>
        </w:numPr>
        <w:spacing w:after="160" w:line="259" w:lineRule="auto"/>
        <w:ind w:firstLine="180"/>
        <w:rPr>
          <w:rFonts w:ascii="Times New Roman" w:hAnsi="Times New Roman"/>
          <w:color w:val="222222"/>
          <w:sz w:val="24"/>
          <w:szCs w:val="24"/>
          <w:shd w:val="clear" w:color="auto" w:fill="FFFFFF"/>
        </w:rPr>
      </w:pPr>
      <w:r w:rsidRPr="00FF2B11">
        <w:rPr>
          <w:rFonts w:ascii="Times New Roman" w:hAnsi="Times New Roman"/>
          <w:color w:val="222222"/>
          <w:sz w:val="24"/>
          <w:szCs w:val="24"/>
        </w:rPr>
        <w:t>Chinese Values and their Impact on International Relations</w:t>
      </w:r>
    </w:p>
    <w:p w:rsidR="00C977CA" w:rsidRPr="00FF2B11" w:rsidRDefault="00C977CA" w:rsidP="00C977CA">
      <w:pPr>
        <w:pStyle w:val="ListParagraph"/>
        <w:numPr>
          <w:ilvl w:val="0"/>
          <w:numId w:val="6"/>
        </w:numPr>
        <w:spacing w:after="160" w:line="259" w:lineRule="auto"/>
        <w:ind w:firstLine="180"/>
        <w:rPr>
          <w:rFonts w:ascii="Times New Roman" w:hAnsi="Times New Roman"/>
          <w:color w:val="222222"/>
          <w:sz w:val="24"/>
          <w:szCs w:val="24"/>
          <w:shd w:val="clear" w:color="auto" w:fill="FFFFFF"/>
        </w:rPr>
      </w:pPr>
      <w:r w:rsidRPr="00FF2B11">
        <w:rPr>
          <w:rFonts w:ascii="Times New Roman" w:hAnsi="Times New Roman"/>
          <w:color w:val="222222"/>
          <w:sz w:val="24"/>
          <w:szCs w:val="24"/>
          <w:shd w:val="clear" w:color="auto" w:fill="FFFFFF"/>
        </w:rPr>
        <w:t>An Intercultural Communication Study on International Students' Adjustment at Chinese Universities from Academic and Socio-Cultural Aspects</w:t>
      </w:r>
    </w:p>
    <w:p w:rsidR="00C977CA" w:rsidRPr="00FF2B11" w:rsidRDefault="00C977CA" w:rsidP="00C977CA">
      <w:pPr>
        <w:pStyle w:val="ListParagraph"/>
        <w:numPr>
          <w:ilvl w:val="0"/>
          <w:numId w:val="6"/>
        </w:numPr>
        <w:spacing w:after="160" w:line="259" w:lineRule="auto"/>
        <w:ind w:firstLine="180"/>
        <w:rPr>
          <w:rFonts w:ascii="Times New Roman" w:hAnsi="Times New Roman"/>
          <w:color w:val="222222"/>
          <w:sz w:val="24"/>
          <w:szCs w:val="24"/>
          <w:shd w:val="clear" w:color="auto" w:fill="FFFFFF"/>
        </w:rPr>
      </w:pPr>
      <w:r w:rsidRPr="00FF2B11">
        <w:rPr>
          <w:rFonts w:ascii="Times New Roman" w:hAnsi="Times New Roman"/>
          <w:color w:val="222222"/>
          <w:sz w:val="24"/>
          <w:szCs w:val="24"/>
          <w:shd w:val="clear" w:color="auto" w:fill="FFFFFF"/>
        </w:rPr>
        <w:t xml:space="preserve">Chinese Society as Depicted through Chinese Cinema </w:t>
      </w:r>
    </w:p>
    <w:p w:rsidR="00C977CA" w:rsidRPr="00FF2B11" w:rsidRDefault="00C977CA" w:rsidP="00C977CA">
      <w:pPr>
        <w:rPr>
          <w:rFonts w:ascii="Times New Roman" w:hAnsi="Times New Roman"/>
          <w:color w:val="222222"/>
          <w:sz w:val="24"/>
          <w:szCs w:val="24"/>
          <w:shd w:val="clear" w:color="auto" w:fill="FFFFFF"/>
        </w:rPr>
      </w:pPr>
    </w:p>
    <w:p w:rsidR="00C977CA" w:rsidRPr="00FF2B11" w:rsidRDefault="00C977CA" w:rsidP="00C977CA">
      <w:pPr>
        <w:pStyle w:val="ListParagraph"/>
        <w:numPr>
          <w:ilvl w:val="0"/>
          <w:numId w:val="4"/>
        </w:numPr>
        <w:spacing w:after="160" w:line="259" w:lineRule="auto"/>
        <w:rPr>
          <w:rFonts w:ascii="Times New Roman" w:hAnsi="Times New Roman"/>
          <w:color w:val="222222"/>
          <w:sz w:val="24"/>
          <w:szCs w:val="24"/>
          <w:shd w:val="clear" w:color="auto" w:fill="FFFFFF"/>
        </w:rPr>
      </w:pPr>
      <w:r w:rsidRPr="00FF2B11">
        <w:rPr>
          <w:rFonts w:ascii="Times New Roman" w:hAnsi="Times New Roman"/>
          <w:color w:val="222222"/>
          <w:sz w:val="24"/>
          <w:szCs w:val="24"/>
          <w:shd w:val="clear" w:color="auto" w:fill="FFFFFF"/>
        </w:rPr>
        <w:t>Culture(s): the cultural dimension in each of the contexts and intercultural relationships between these;</w:t>
      </w:r>
    </w:p>
    <w:p w:rsidR="00C977CA" w:rsidRPr="00FF2B11" w:rsidRDefault="00C977CA" w:rsidP="00C977CA">
      <w:pPr>
        <w:pStyle w:val="ListParagraph"/>
        <w:numPr>
          <w:ilvl w:val="0"/>
          <w:numId w:val="5"/>
        </w:numPr>
        <w:spacing w:after="160" w:line="259" w:lineRule="auto"/>
        <w:rPr>
          <w:rFonts w:ascii="Times New Roman" w:hAnsi="Times New Roman"/>
          <w:color w:val="222222"/>
          <w:sz w:val="24"/>
          <w:szCs w:val="24"/>
          <w:shd w:val="clear" w:color="auto" w:fill="FFFFFF"/>
        </w:rPr>
      </w:pPr>
      <w:r w:rsidRPr="00FF2B11">
        <w:rPr>
          <w:rFonts w:ascii="Times New Roman" w:hAnsi="Times New Roman"/>
          <w:color w:val="222222"/>
          <w:sz w:val="24"/>
          <w:szCs w:val="24"/>
          <w:shd w:val="clear" w:color="auto" w:fill="FFFFFF"/>
        </w:rPr>
        <w:t xml:space="preserve">Ancient China and its Traces in Contemporary Chinese life </w:t>
      </w:r>
    </w:p>
    <w:p w:rsidR="00C977CA" w:rsidRPr="00FF2B11" w:rsidRDefault="00C977CA" w:rsidP="00C977CA">
      <w:pPr>
        <w:pStyle w:val="ListParagraph"/>
        <w:numPr>
          <w:ilvl w:val="0"/>
          <w:numId w:val="5"/>
        </w:numPr>
        <w:spacing w:after="160" w:line="259" w:lineRule="auto"/>
        <w:rPr>
          <w:rFonts w:ascii="Times New Roman" w:hAnsi="Times New Roman"/>
          <w:color w:val="222222"/>
          <w:sz w:val="24"/>
          <w:szCs w:val="24"/>
          <w:shd w:val="clear" w:color="auto" w:fill="FFFFFF"/>
        </w:rPr>
      </w:pPr>
      <w:r w:rsidRPr="00FF2B11">
        <w:rPr>
          <w:rFonts w:ascii="Times New Roman" w:hAnsi="Times New Roman"/>
          <w:color w:val="222222"/>
          <w:sz w:val="24"/>
          <w:szCs w:val="24"/>
          <w:shd w:val="clear" w:color="auto" w:fill="FFFFFF"/>
        </w:rPr>
        <w:t>Chinese Dynasties and Traditional Chinese Culture</w:t>
      </w:r>
    </w:p>
    <w:p w:rsidR="00C977CA" w:rsidRPr="00FF2B11" w:rsidRDefault="00C977CA" w:rsidP="00C977CA">
      <w:pPr>
        <w:pStyle w:val="ListParagraph"/>
        <w:numPr>
          <w:ilvl w:val="0"/>
          <w:numId w:val="5"/>
        </w:numPr>
        <w:spacing w:after="160" w:line="259" w:lineRule="auto"/>
        <w:rPr>
          <w:rFonts w:ascii="Times New Roman" w:hAnsi="Times New Roman"/>
          <w:color w:val="222222"/>
          <w:sz w:val="24"/>
          <w:szCs w:val="24"/>
          <w:shd w:val="clear" w:color="auto" w:fill="FFFFFF"/>
        </w:rPr>
      </w:pPr>
      <w:r w:rsidRPr="00FF2B11">
        <w:rPr>
          <w:rFonts w:ascii="Times New Roman" w:hAnsi="Times New Roman"/>
          <w:color w:val="222222"/>
          <w:sz w:val="24"/>
          <w:szCs w:val="24"/>
          <w:shd w:val="clear" w:color="auto" w:fill="FFFFFF"/>
        </w:rPr>
        <w:t xml:space="preserve">Chinese Calligraphy </w:t>
      </w:r>
    </w:p>
    <w:p w:rsidR="00C977CA" w:rsidRPr="00FF2B11" w:rsidRDefault="00C977CA" w:rsidP="00C977CA">
      <w:pPr>
        <w:pStyle w:val="ListParagraph"/>
        <w:numPr>
          <w:ilvl w:val="0"/>
          <w:numId w:val="5"/>
        </w:numPr>
        <w:spacing w:after="160" w:line="259" w:lineRule="auto"/>
        <w:rPr>
          <w:rFonts w:ascii="Times New Roman" w:hAnsi="Times New Roman"/>
          <w:color w:val="222222"/>
          <w:sz w:val="24"/>
          <w:szCs w:val="24"/>
          <w:shd w:val="clear" w:color="auto" w:fill="FFFFFF"/>
        </w:rPr>
      </w:pPr>
      <w:r w:rsidRPr="00FF2B11">
        <w:rPr>
          <w:rFonts w:ascii="Times New Roman" w:hAnsi="Times New Roman"/>
          <w:color w:val="222222"/>
          <w:sz w:val="24"/>
          <w:szCs w:val="24"/>
        </w:rPr>
        <w:t>Chinese Culture Seen through a Foreigner’s Eyes</w:t>
      </w:r>
    </w:p>
    <w:p w:rsidR="00C977CA" w:rsidRPr="00FF2B11" w:rsidRDefault="00C977CA" w:rsidP="00C977CA">
      <w:pPr>
        <w:pStyle w:val="ListParagraph"/>
        <w:numPr>
          <w:ilvl w:val="0"/>
          <w:numId w:val="5"/>
        </w:numPr>
        <w:spacing w:after="160" w:line="259" w:lineRule="auto"/>
        <w:rPr>
          <w:rFonts w:ascii="Times New Roman" w:hAnsi="Times New Roman"/>
          <w:color w:val="222222"/>
          <w:sz w:val="24"/>
          <w:szCs w:val="24"/>
          <w:shd w:val="clear" w:color="auto" w:fill="FFFFFF"/>
        </w:rPr>
      </w:pPr>
      <w:r w:rsidRPr="00FF2B11">
        <w:rPr>
          <w:rFonts w:ascii="Times New Roman" w:hAnsi="Times New Roman"/>
          <w:color w:val="222222"/>
          <w:sz w:val="24"/>
          <w:szCs w:val="24"/>
        </w:rPr>
        <w:t>Impact of Traditional Chinese Culture on Business Relationships</w:t>
      </w:r>
    </w:p>
    <w:p w:rsidR="00C977CA" w:rsidRPr="00FF2B11" w:rsidRDefault="00C977CA" w:rsidP="00C977CA">
      <w:pPr>
        <w:pStyle w:val="ListParagraph"/>
        <w:numPr>
          <w:ilvl w:val="0"/>
          <w:numId w:val="5"/>
        </w:numPr>
        <w:spacing w:after="160" w:line="259" w:lineRule="auto"/>
        <w:rPr>
          <w:rFonts w:ascii="Times New Roman" w:hAnsi="Times New Roman"/>
          <w:color w:val="222222"/>
          <w:sz w:val="24"/>
          <w:szCs w:val="24"/>
          <w:shd w:val="clear" w:color="auto" w:fill="FFFFFF"/>
        </w:rPr>
      </w:pPr>
      <w:r w:rsidRPr="00FF2B11">
        <w:rPr>
          <w:rFonts w:ascii="Times New Roman" w:hAnsi="Times New Roman"/>
          <w:color w:val="222222"/>
          <w:sz w:val="24"/>
          <w:szCs w:val="24"/>
        </w:rPr>
        <w:t xml:space="preserve">Integrating Western Culture in Contemporary China </w:t>
      </w:r>
    </w:p>
    <w:p w:rsidR="00C977CA" w:rsidRPr="00FF2B11" w:rsidRDefault="00C977CA" w:rsidP="00C977CA">
      <w:pPr>
        <w:pStyle w:val="ListParagraph"/>
        <w:numPr>
          <w:ilvl w:val="0"/>
          <w:numId w:val="5"/>
        </w:numPr>
        <w:spacing w:after="160" w:line="259" w:lineRule="auto"/>
        <w:rPr>
          <w:rFonts w:ascii="Times New Roman" w:hAnsi="Times New Roman"/>
          <w:color w:val="222222"/>
          <w:sz w:val="24"/>
          <w:szCs w:val="24"/>
          <w:shd w:val="clear" w:color="auto" w:fill="FFFFFF"/>
        </w:rPr>
      </w:pPr>
      <w:r w:rsidRPr="00FF2B11">
        <w:rPr>
          <w:rFonts w:ascii="Times New Roman" w:hAnsi="Times New Roman"/>
          <w:color w:val="222222"/>
          <w:sz w:val="24"/>
          <w:szCs w:val="24"/>
        </w:rPr>
        <w:t xml:space="preserve">Meeting of East and West  </w:t>
      </w:r>
    </w:p>
    <w:p w:rsidR="00C977CA" w:rsidRPr="00FF2B11" w:rsidRDefault="00C977CA" w:rsidP="00C977CA">
      <w:pPr>
        <w:pStyle w:val="ListParagraph"/>
        <w:numPr>
          <w:ilvl w:val="0"/>
          <w:numId w:val="5"/>
        </w:numPr>
        <w:spacing w:after="160" w:line="259" w:lineRule="auto"/>
        <w:rPr>
          <w:rFonts w:ascii="Times New Roman" w:hAnsi="Times New Roman"/>
          <w:color w:val="222222"/>
          <w:sz w:val="24"/>
          <w:szCs w:val="24"/>
          <w:shd w:val="clear" w:color="auto" w:fill="FFFFFF"/>
        </w:rPr>
      </w:pPr>
      <w:r w:rsidRPr="00FF2B11">
        <w:rPr>
          <w:rFonts w:ascii="Times New Roman" w:hAnsi="Times New Roman"/>
          <w:color w:val="222222"/>
          <w:sz w:val="24"/>
          <w:szCs w:val="24"/>
        </w:rPr>
        <w:t>Chinese Culture Going Global</w:t>
      </w:r>
    </w:p>
    <w:p w:rsidR="00C977CA" w:rsidRPr="00FF2B11" w:rsidRDefault="00C977CA" w:rsidP="00C977CA">
      <w:pPr>
        <w:pStyle w:val="ListParagraph"/>
        <w:numPr>
          <w:ilvl w:val="0"/>
          <w:numId w:val="5"/>
        </w:numPr>
        <w:spacing w:after="160" w:line="259" w:lineRule="auto"/>
        <w:rPr>
          <w:rFonts w:ascii="Times New Roman" w:hAnsi="Times New Roman"/>
          <w:color w:val="222222"/>
          <w:sz w:val="24"/>
          <w:szCs w:val="24"/>
          <w:shd w:val="clear" w:color="auto" w:fill="FFFFFF"/>
        </w:rPr>
      </w:pPr>
      <w:r w:rsidRPr="00FF2B11">
        <w:rPr>
          <w:rFonts w:ascii="Times New Roman" w:hAnsi="Times New Roman"/>
          <w:color w:val="222222"/>
          <w:sz w:val="24"/>
          <w:szCs w:val="24"/>
        </w:rPr>
        <w:t xml:space="preserve">Interpretation of Chinese Culture through Chinese characters </w:t>
      </w:r>
    </w:p>
    <w:p w:rsidR="00C977CA" w:rsidRPr="00FF2B11" w:rsidRDefault="00C977CA" w:rsidP="00C977CA">
      <w:pPr>
        <w:pStyle w:val="ListParagraph"/>
        <w:numPr>
          <w:ilvl w:val="0"/>
          <w:numId w:val="5"/>
        </w:numPr>
        <w:spacing w:after="160" w:line="259" w:lineRule="auto"/>
        <w:rPr>
          <w:rFonts w:ascii="Times New Roman" w:hAnsi="Times New Roman"/>
          <w:color w:val="222222"/>
          <w:sz w:val="24"/>
          <w:szCs w:val="24"/>
        </w:rPr>
      </w:pPr>
      <w:r w:rsidRPr="00FF2B11">
        <w:rPr>
          <w:rFonts w:ascii="Times New Roman" w:hAnsi="Times New Roman"/>
          <w:color w:val="222222"/>
          <w:sz w:val="24"/>
          <w:szCs w:val="24"/>
        </w:rPr>
        <w:t xml:space="preserve">Dimensions of Culture and the Way they Influence Communication and Translation between Western and Asian Societies </w:t>
      </w:r>
    </w:p>
    <w:p w:rsidR="00C977CA" w:rsidRPr="00FF2B11" w:rsidRDefault="00C977CA" w:rsidP="00C977CA">
      <w:pPr>
        <w:pStyle w:val="ListParagraph"/>
        <w:ind w:left="1800"/>
        <w:rPr>
          <w:rFonts w:ascii="Times New Roman" w:hAnsi="Times New Roman"/>
          <w:color w:val="222222"/>
          <w:sz w:val="24"/>
          <w:szCs w:val="24"/>
        </w:rPr>
      </w:pPr>
    </w:p>
    <w:p w:rsidR="00C977CA" w:rsidRPr="00FF2B11" w:rsidRDefault="00C977CA" w:rsidP="00C977CA">
      <w:pPr>
        <w:pStyle w:val="ListParagraph"/>
        <w:numPr>
          <w:ilvl w:val="0"/>
          <w:numId w:val="4"/>
        </w:numPr>
        <w:spacing w:after="160" w:line="259" w:lineRule="auto"/>
        <w:rPr>
          <w:rFonts w:ascii="Times New Roman" w:hAnsi="Times New Roman"/>
          <w:color w:val="222222"/>
          <w:sz w:val="24"/>
          <w:szCs w:val="24"/>
          <w:shd w:val="clear" w:color="auto" w:fill="FFFFFF"/>
        </w:rPr>
      </w:pPr>
      <w:r w:rsidRPr="00FF2B11">
        <w:rPr>
          <w:rFonts w:ascii="Times New Roman" w:hAnsi="Times New Roman"/>
          <w:color w:val="222222"/>
          <w:sz w:val="24"/>
          <w:szCs w:val="24"/>
          <w:shd w:val="clear" w:color="auto" w:fill="FFFFFF"/>
        </w:rPr>
        <w:t xml:space="preserve">Literature – prose, drama and poetry </w:t>
      </w:r>
    </w:p>
    <w:p w:rsidR="00C977CA" w:rsidRPr="00FF2B11" w:rsidRDefault="00C977CA" w:rsidP="00C977CA">
      <w:pPr>
        <w:pStyle w:val="ListParagraph"/>
        <w:numPr>
          <w:ilvl w:val="0"/>
          <w:numId w:val="7"/>
        </w:numPr>
        <w:spacing w:after="160" w:line="259" w:lineRule="auto"/>
        <w:rPr>
          <w:rFonts w:ascii="Times New Roman" w:hAnsi="Times New Roman"/>
          <w:color w:val="222222"/>
          <w:sz w:val="24"/>
          <w:szCs w:val="24"/>
        </w:rPr>
      </w:pPr>
      <w:r w:rsidRPr="00FF2B11">
        <w:rPr>
          <w:rFonts w:ascii="Times New Roman" w:hAnsi="Times New Roman"/>
          <w:color w:val="222222"/>
          <w:sz w:val="24"/>
          <w:szCs w:val="24"/>
        </w:rPr>
        <w:t xml:space="preserve">Chinese mythology </w:t>
      </w:r>
    </w:p>
    <w:p w:rsidR="00C977CA" w:rsidRPr="00FF2B11" w:rsidRDefault="00C977CA" w:rsidP="00C977CA">
      <w:pPr>
        <w:pStyle w:val="ListParagraph"/>
        <w:numPr>
          <w:ilvl w:val="0"/>
          <w:numId w:val="7"/>
        </w:numPr>
        <w:spacing w:after="160" w:line="259" w:lineRule="auto"/>
        <w:rPr>
          <w:rFonts w:ascii="Times New Roman" w:hAnsi="Times New Roman"/>
          <w:color w:val="222222"/>
          <w:sz w:val="24"/>
          <w:szCs w:val="24"/>
        </w:rPr>
      </w:pPr>
      <w:r w:rsidRPr="00FF2B11">
        <w:rPr>
          <w:rFonts w:ascii="Times New Roman" w:hAnsi="Times New Roman"/>
          <w:color w:val="222222"/>
          <w:sz w:val="24"/>
          <w:szCs w:val="24"/>
        </w:rPr>
        <w:t xml:space="preserve">Poetry of the Six Dynasties </w:t>
      </w:r>
    </w:p>
    <w:p w:rsidR="00C977CA" w:rsidRPr="00FF2B11" w:rsidRDefault="00C977CA" w:rsidP="00C977CA">
      <w:pPr>
        <w:pStyle w:val="ListParagraph"/>
        <w:numPr>
          <w:ilvl w:val="0"/>
          <w:numId w:val="7"/>
        </w:numPr>
        <w:spacing w:after="160" w:line="259" w:lineRule="auto"/>
        <w:rPr>
          <w:rFonts w:ascii="Times New Roman" w:hAnsi="Times New Roman"/>
          <w:color w:val="222222"/>
          <w:sz w:val="24"/>
          <w:szCs w:val="24"/>
        </w:rPr>
      </w:pPr>
      <w:r w:rsidRPr="00FF2B11">
        <w:rPr>
          <w:rFonts w:ascii="Times New Roman" w:hAnsi="Times New Roman"/>
          <w:color w:val="222222"/>
          <w:sz w:val="24"/>
          <w:szCs w:val="24"/>
        </w:rPr>
        <w:t xml:space="preserve">Chinese poetry- the five types of poems </w:t>
      </w:r>
    </w:p>
    <w:p w:rsidR="00C977CA" w:rsidRPr="00FF2B11" w:rsidRDefault="00C977CA" w:rsidP="00C977CA">
      <w:pPr>
        <w:pStyle w:val="ListParagraph"/>
        <w:numPr>
          <w:ilvl w:val="0"/>
          <w:numId w:val="7"/>
        </w:numPr>
        <w:spacing w:after="160" w:line="259" w:lineRule="auto"/>
        <w:rPr>
          <w:rFonts w:ascii="Times New Roman" w:hAnsi="Times New Roman"/>
          <w:color w:val="222222"/>
          <w:sz w:val="24"/>
          <w:szCs w:val="24"/>
        </w:rPr>
      </w:pPr>
      <w:r w:rsidRPr="00FF2B11">
        <w:rPr>
          <w:rFonts w:ascii="Times New Roman" w:hAnsi="Times New Roman"/>
          <w:color w:val="222222"/>
          <w:sz w:val="24"/>
          <w:szCs w:val="24"/>
        </w:rPr>
        <w:t>Theme of love - comparative analysis in Western and Chinese Literature</w:t>
      </w:r>
    </w:p>
    <w:p w:rsidR="00C977CA" w:rsidRPr="00FF2B11" w:rsidRDefault="00C977CA" w:rsidP="00C977CA">
      <w:pPr>
        <w:pStyle w:val="ListParagraph"/>
        <w:numPr>
          <w:ilvl w:val="0"/>
          <w:numId w:val="7"/>
        </w:numPr>
        <w:spacing w:after="160" w:line="259" w:lineRule="auto"/>
        <w:rPr>
          <w:rFonts w:ascii="Times New Roman" w:hAnsi="Times New Roman"/>
          <w:color w:val="222222"/>
          <w:sz w:val="24"/>
          <w:szCs w:val="24"/>
          <w:shd w:val="clear" w:color="auto" w:fill="FFFFFF"/>
        </w:rPr>
      </w:pPr>
      <w:r w:rsidRPr="00FF2B11">
        <w:rPr>
          <w:rFonts w:ascii="Times New Roman" w:hAnsi="Times New Roman"/>
          <w:color w:val="222222"/>
          <w:sz w:val="24"/>
          <w:szCs w:val="24"/>
          <w:shd w:val="clear" w:color="auto" w:fill="FFFFFF"/>
        </w:rPr>
        <w:lastRenderedPageBreak/>
        <w:t xml:space="preserve">Chinese Contemporary Literature </w:t>
      </w:r>
    </w:p>
    <w:p w:rsidR="00C977CA" w:rsidRPr="00FF2B11" w:rsidRDefault="00C977CA" w:rsidP="00C977CA">
      <w:pPr>
        <w:pStyle w:val="ListParagraph"/>
        <w:numPr>
          <w:ilvl w:val="0"/>
          <w:numId w:val="7"/>
        </w:numPr>
        <w:spacing w:after="160" w:line="259" w:lineRule="auto"/>
        <w:rPr>
          <w:rFonts w:ascii="Times New Roman" w:hAnsi="Times New Roman"/>
          <w:color w:val="222222"/>
          <w:sz w:val="24"/>
          <w:szCs w:val="24"/>
        </w:rPr>
      </w:pPr>
      <w:r w:rsidRPr="00FF2B11">
        <w:rPr>
          <w:rFonts w:ascii="Times New Roman" w:hAnsi="Times New Roman"/>
          <w:color w:val="222222"/>
          <w:sz w:val="24"/>
          <w:szCs w:val="24"/>
        </w:rPr>
        <w:t>Chinese Literature and Film Adaptation</w:t>
      </w:r>
    </w:p>
    <w:p w:rsidR="00C977CA" w:rsidRPr="00FF2B11" w:rsidRDefault="00C977CA" w:rsidP="00C977CA">
      <w:pPr>
        <w:pStyle w:val="ListParagraph"/>
        <w:numPr>
          <w:ilvl w:val="0"/>
          <w:numId w:val="7"/>
        </w:numPr>
        <w:spacing w:after="160" w:line="259" w:lineRule="auto"/>
        <w:rPr>
          <w:rFonts w:ascii="Times New Roman" w:hAnsi="Times New Roman"/>
          <w:color w:val="222222"/>
          <w:sz w:val="24"/>
          <w:szCs w:val="24"/>
        </w:rPr>
      </w:pPr>
      <w:r w:rsidRPr="00FF2B11">
        <w:rPr>
          <w:rFonts w:ascii="Times New Roman" w:hAnsi="Times New Roman"/>
          <w:color w:val="222222"/>
          <w:sz w:val="24"/>
          <w:szCs w:val="24"/>
        </w:rPr>
        <w:t xml:space="preserve">MO Yan –The Voice of Contemporary Chinese literature </w:t>
      </w:r>
    </w:p>
    <w:p w:rsidR="00C977CA" w:rsidRPr="00FF2B11" w:rsidRDefault="00C977CA" w:rsidP="00C977CA">
      <w:pPr>
        <w:pStyle w:val="ListParagraph"/>
        <w:numPr>
          <w:ilvl w:val="0"/>
          <w:numId w:val="7"/>
        </w:numPr>
        <w:spacing w:after="160" w:line="259" w:lineRule="auto"/>
        <w:rPr>
          <w:rFonts w:ascii="Times New Roman" w:hAnsi="Times New Roman"/>
          <w:color w:val="222222"/>
          <w:sz w:val="24"/>
          <w:szCs w:val="24"/>
        </w:rPr>
      </w:pPr>
      <w:r w:rsidRPr="00FF2B11">
        <w:rPr>
          <w:rFonts w:ascii="Times New Roman" w:hAnsi="Times New Roman"/>
          <w:color w:val="222222"/>
          <w:sz w:val="24"/>
          <w:szCs w:val="24"/>
        </w:rPr>
        <w:t xml:space="preserve">China’s classic novels </w:t>
      </w:r>
    </w:p>
    <w:p w:rsidR="00C977CA" w:rsidRPr="00FF2B11" w:rsidRDefault="00C977CA" w:rsidP="00C977CA">
      <w:pPr>
        <w:pStyle w:val="ListParagraph"/>
        <w:numPr>
          <w:ilvl w:val="0"/>
          <w:numId w:val="7"/>
        </w:numPr>
        <w:spacing w:after="160" w:line="259" w:lineRule="auto"/>
        <w:rPr>
          <w:rFonts w:ascii="Times New Roman" w:hAnsi="Times New Roman"/>
          <w:color w:val="222222"/>
          <w:sz w:val="24"/>
          <w:szCs w:val="24"/>
        </w:rPr>
      </w:pPr>
      <w:r w:rsidRPr="00FF2B11">
        <w:rPr>
          <w:rFonts w:ascii="Times New Roman" w:hAnsi="Times New Roman"/>
          <w:color w:val="222222"/>
          <w:sz w:val="24"/>
          <w:szCs w:val="24"/>
        </w:rPr>
        <w:t>Chinese Literature in Romania</w:t>
      </w:r>
    </w:p>
    <w:p w:rsidR="00C977CA" w:rsidRPr="00FF2B11" w:rsidRDefault="00C977CA" w:rsidP="00C977CA">
      <w:pPr>
        <w:pStyle w:val="ListParagraph"/>
        <w:ind w:left="1800"/>
        <w:rPr>
          <w:rFonts w:ascii="Times New Roman" w:hAnsi="Times New Roman"/>
          <w:color w:val="222222"/>
          <w:sz w:val="24"/>
          <w:szCs w:val="24"/>
        </w:rPr>
      </w:pPr>
    </w:p>
    <w:p w:rsidR="00C977CA" w:rsidRPr="00FF2B11" w:rsidRDefault="00C977CA" w:rsidP="00C977CA">
      <w:pPr>
        <w:pStyle w:val="ListParagraph"/>
        <w:numPr>
          <w:ilvl w:val="0"/>
          <w:numId w:val="4"/>
        </w:numPr>
        <w:spacing w:after="160" w:line="259" w:lineRule="auto"/>
        <w:rPr>
          <w:rFonts w:ascii="Times New Roman" w:hAnsi="Times New Roman"/>
          <w:color w:val="222222"/>
          <w:sz w:val="24"/>
          <w:szCs w:val="24"/>
          <w:shd w:val="clear" w:color="auto" w:fill="FFFFFF"/>
        </w:rPr>
      </w:pPr>
      <w:r w:rsidRPr="00FF2B11">
        <w:rPr>
          <w:rFonts w:ascii="Times New Roman" w:hAnsi="Times New Roman"/>
          <w:color w:val="222222"/>
          <w:sz w:val="24"/>
          <w:szCs w:val="24"/>
          <w:shd w:val="clear" w:color="auto" w:fill="FFFFFF"/>
        </w:rPr>
        <w:t>Languages and Discourses: description of languages in focus and the analysis of discourses in the contexts in question;</w:t>
      </w:r>
    </w:p>
    <w:p w:rsidR="00C977CA" w:rsidRPr="00FF2B11" w:rsidRDefault="00C977CA" w:rsidP="00C977CA">
      <w:pPr>
        <w:pStyle w:val="ListParagraph"/>
        <w:numPr>
          <w:ilvl w:val="0"/>
          <w:numId w:val="8"/>
        </w:numPr>
        <w:spacing w:after="160" w:line="259" w:lineRule="auto"/>
        <w:ind w:left="1800"/>
        <w:rPr>
          <w:rFonts w:ascii="Times New Roman" w:hAnsi="Times New Roman"/>
          <w:color w:val="222222"/>
          <w:sz w:val="24"/>
          <w:szCs w:val="24"/>
          <w:shd w:val="clear" w:color="auto" w:fill="FFFFFF"/>
        </w:rPr>
      </w:pPr>
      <w:r w:rsidRPr="00FF2B11">
        <w:rPr>
          <w:rFonts w:ascii="Times New Roman" w:hAnsi="Times New Roman"/>
          <w:color w:val="222222"/>
          <w:sz w:val="24"/>
          <w:szCs w:val="24"/>
        </w:rPr>
        <w:t xml:space="preserve">Dialects in China </w:t>
      </w:r>
    </w:p>
    <w:p w:rsidR="00C977CA" w:rsidRPr="00FF2B11" w:rsidRDefault="00C977CA" w:rsidP="00C977CA">
      <w:pPr>
        <w:pStyle w:val="ListParagraph"/>
        <w:numPr>
          <w:ilvl w:val="0"/>
          <w:numId w:val="8"/>
        </w:numPr>
        <w:spacing w:after="160" w:line="259" w:lineRule="auto"/>
        <w:ind w:left="1800"/>
        <w:rPr>
          <w:rFonts w:ascii="Times New Roman" w:hAnsi="Times New Roman"/>
          <w:color w:val="222222"/>
          <w:sz w:val="24"/>
          <w:szCs w:val="24"/>
          <w:shd w:val="clear" w:color="auto" w:fill="FFFFFF"/>
        </w:rPr>
      </w:pPr>
      <w:r w:rsidRPr="00FF2B11">
        <w:rPr>
          <w:rFonts w:ascii="Times New Roman" w:hAnsi="Times New Roman"/>
          <w:color w:val="222222"/>
          <w:sz w:val="24"/>
          <w:szCs w:val="24"/>
          <w:shd w:val="clear" w:color="auto" w:fill="FFFFFF"/>
        </w:rPr>
        <w:t>An Overview of Chinese Linguistics</w:t>
      </w:r>
    </w:p>
    <w:p w:rsidR="00C977CA" w:rsidRPr="00FF2B11" w:rsidRDefault="00C977CA" w:rsidP="00C977CA">
      <w:pPr>
        <w:pStyle w:val="ListParagraph"/>
        <w:numPr>
          <w:ilvl w:val="0"/>
          <w:numId w:val="8"/>
        </w:numPr>
        <w:spacing w:after="160" w:line="259" w:lineRule="auto"/>
        <w:ind w:left="1800"/>
        <w:rPr>
          <w:rFonts w:ascii="Times New Roman" w:hAnsi="Times New Roman"/>
          <w:color w:val="222222"/>
          <w:sz w:val="24"/>
          <w:szCs w:val="24"/>
          <w:shd w:val="clear" w:color="auto" w:fill="FFFFFF"/>
        </w:rPr>
      </w:pPr>
      <w:r w:rsidRPr="00FF2B11">
        <w:rPr>
          <w:rFonts w:ascii="Times New Roman" w:hAnsi="Times New Roman"/>
          <w:color w:val="222222"/>
          <w:sz w:val="24"/>
          <w:szCs w:val="24"/>
          <w:shd w:val="clear" w:color="auto" w:fill="FFFFFF"/>
        </w:rPr>
        <w:t>A Systematic Review of Literature on Chinese Linguistics</w:t>
      </w:r>
    </w:p>
    <w:p w:rsidR="00C977CA" w:rsidRPr="00FF2B11" w:rsidRDefault="00C977CA" w:rsidP="00C977CA">
      <w:pPr>
        <w:pStyle w:val="ListParagraph"/>
        <w:numPr>
          <w:ilvl w:val="0"/>
          <w:numId w:val="8"/>
        </w:numPr>
        <w:spacing w:after="160" w:line="259" w:lineRule="auto"/>
        <w:ind w:left="1800"/>
        <w:rPr>
          <w:rFonts w:ascii="Times New Roman" w:hAnsi="Times New Roman"/>
          <w:color w:val="222222"/>
          <w:sz w:val="24"/>
          <w:szCs w:val="24"/>
          <w:shd w:val="clear" w:color="auto" w:fill="FFFFFF"/>
        </w:rPr>
      </w:pPr>
      <w:r w:rsidRPr="00FF2B11">
        <w:rPr>
          <w:rFonts w:ascii="Times New Roman" w:hAnsi="Times New Roman"/>
          <w:color w:val="222222"/>
          <w:sz w:val="24"/>
          <w:szCs w:val="24"/>
          <w:shd w:val="clear" w:color="auto" w:fill="FFFFFF"/>
        </w:rPr>
        <w:t xml:space="preserve">A Short History of Chinese Characters </w:t>
      </w:r>
    </w:p>
    <w:p w:rsidR="00C977CA" w:rsidRPr="00FF2B11" w:rsidRDefault="00C977CA" w:rsidP="00C977CA">
      <w:pPr>
        <w:pStyle w:val="ListParagraph"/>
        <w:numPr>
          <w:ilvl w:val="0"/>
          <w:numId w:val="8"/>
        </w:numPr>
        <w:spacing w:after="160" w:line="259" w:lineRule="auto"/>
        <w:ind w:left="1800"/>
        <w:rPr>
          <w:rFonts w:ascii="Times New Roman" w:hAnsi="Times New Roman"/>
          <w:color w:val="222222"/>
          <w:sz w:val="24"/>
          <w:szCs w:val="24"/>
          <w:shd w:val="clear" w:color="auto" w:fill="FFFFFF"/>
        </w:rPr>
      </w:pPr>
      <w:r w:rsidRPr="00FF2B11">
        <w:rPr>
          <w:rFonts w:ascii="Times New Roman" w:hAnsi="Times New Roman"/>
          <w:color w:val="222222"/>
          <w:sz w:val="24"/>
          <w:szCs w:val="24"/>
          <w:shd w:val="clear" w:color="auto" w:fill="FFFFFF"/>
        </w:rPr>
        <w:t xml:space="preserve">Chinese Characters – Development and Construction Principles </w:t>
      </w:r>
    </w:p>
    <w:p w:rsidR="00C977CA" w:rsidRPr="00FF2B11" w:rsidRDefault="00C977CA" w:rsidP="00C977CA">
      <w:pPr>
        <w:pStyle w:val="ListParagraph"/>
        <w:numPr>
          <w:ilvl w:val="0"/>
          <w:numId w:val="8"/>
        </w:numPr>
        <w:spacing w:after="160" w:line="259" w:lineRule="auto"/>
        <w:ind w:left="1800"/>
        <w:rPr>
          <w:rFonts w:ascii="Times New Roman" w:hAnsi="Times New Roman"/>
          <w:color w:val="222222"/>
          <w:sz w:val="24"/>
          <w:szCs w:val="24"/>
          <w:shd w:val="clear" w:color="auto" w:fill="FFFFFF"/>
        </w:rPr>
      </w:pPr>
      <w:r w:rsidRPr="00FF2B11">
        <w:rPr>
          <w:rFonts w:ascii="Times New Roman" w:hAnsi="Times New Roman"/>
          <w:color w:val="222222"/>
          <w:sz w:val="24"/>
          <w:szCs w:val="24"/>
          <w:shd w:val="clear" w:color="auto" w:fill="FFFFFF"/>
        </w:rPr>
        <w:t>Evolution of Chinese Characters</w:t>
      </w:r>
    </w:p>
    <w:p w:rsidR="00C977CA" w:rsidRPr="00FF2B11" w:rsidRDefault="00C977CA" w:rsidP="00C977CA">
      <w:pPr>
        <w:pStyle w:val="ListParagraph"/>
        <w:numPr>
          <w:ilvl w:val="0"/>
          <w:numId w:val="8"/>
        </w:numPr>
        <w:spacing w:after="160" w:line="259" w:lineRule="auto"/>
        <w:ind w:left="1800"/>
        <w:rPr>
          <w:rFonts w:ascii="Times New Roman" w:hAnsi="Times New Roman"/>
          <w:color w:val="222222"/>
          <w:sz w:val="24"/>
          <w:szCs w:val="24"/>
          <w:shd w:val="clear" w:color="auto" w:fill="FFFFFF"/>
        </w:rPr>
      </w:pPr>
      <w:r w:rsidRPr="00FF2B11">
        <w:rPr>
          <w:rFonts w:ascii="Times New Roman" w:hAnsi="Times New Roman"/>
          <w:color w:val="222222"/>
          <w:sz w:val="24"/>
          <w:szCs w:val="24"/>
          <w:shd w:val="clear" w:color="auto" w:fill="FFFFFF"/>
        </w:rPr>
        <w:t>Development of Chinese Script</w:t>
      </w:r>
    </w:p>
    <w:p w:rsidR="00C977CA" w:rsidRPr="00FF2B11" w:rsidRDefault="00C977CA" w:rsidP="00C977CA">
      <w:pPr>
        <w:pStyle w:val="ListParagraph"/>
        <w:numPr>
          <w:ilvl w:val="0"/>
          <w:numId w:val="8"/>
        </w:numPr>
        <w:spacing w:after="160" w:line="259" w:lineRule="auto"/>
        <w:ind w:left="1800"/>
        <w:rPr>
          <w:rFonts w:ascii="Times New Roman" w:hAnsi="Times New Roman"/>
          <w:color w:val="222222"/>
          <w:sz w:val="24"/>
          <w:szCs w:val="24"/>
          <w:shd w:val="clear" w:color="auto" w:fill="FFFFFF"/>
        </w:rPr>
      </w:pPr>
      <w:r w:rsidRPr="00FF2B11">
        <w:rPr>
          <w:rFonts w:ascii="Times New Roman" w:hAnsi="Times New Roman"/>
          <w:color w:val="222222"/>
          <w:sz w:val="24"/>
          <w:szCs w:val="24"/>
          <w:shd w:val="clear" w:color="auto" w:fill="FFFFFF"/>
        </w:rPr>
        <w:t>Deconstruction of Chinese Characters</w:t>
      </w:r>
    </w:p>
    <w:p w:rsidR="00C977CA" w:rsidRPr="00FF2B11" w:rsidRDefault="00C977CA" w:rsidP="00C977CA">
      <w:pPr>
        <w:pStyle w:val="ListParagraph"/>
        <w:numPr>
          <w:ilvl w:val="0"/>
          <w:numId w:val="8"/>
        </w:numPr>
        <w:spacing w:after="160" w:line="259" w:lineRule="auto"/>
        <w:ind w:left="1800"/>
        <w:rPr>
          <w:rFonts w:ascii="Times New Roman" w:hAnsi="Times New Roman"/>
          <w:color w:val="222222"/>
          <w:sz w:val="24"/>
          <w:szCs w:val="24"/>
          <w:shd w:val="clear" w:color="auto" w:fill="FFFFFF"/>
        </w:rPr>
      </w:pPr>
      <w:r w:rsidRPr="00FF2B11">
        <w:rPr>
          <w:rFonts w:ascii="Times New Roman" w:hAnsi="Times New Roman"/>
          <w:color w:val="222222"/>
          <w:sz w:val="24"/>
          <w:szCs w:val="24"/>
        </w:rPr>
        <w:t xml:space="preserve">Neologisms and Borrowing in Chinese </w:t>
      </w:r>
    </w:p>
    <w:p w:rsidR="00C977CA" w:rsidRPr="00FF2B11" w:rsidRDefault="00C977CA" w:rsidP="00C977CA">
      <w:pPr>
        <w:pStyle w:val="ListParagraph"/>
        <w:numPr>
          <w:ilvl w:val="0"/>
          <w:numId w:val="8"/>
        </w:numPr>
        <w:spacing w:after="160" w:line="259" w:lineRule="auto"/>
        <w:ind w:left="1800"/>
        <w:rPr>
          <w:rFonts w:ascii="Times New Roman" w:hAnsi="Times New Roman"/>
          <w:color w:val="222222"/>
          <w:sz w:val="24"/>
          <w:szCs w:val="24"/>
        </w:rPr>
      </w:pPr>
      <w:r w:rsidRPr="00FF2B11">
        <w:rPr>
          <w:rFonts w:ascii="Times New Roman" w:hAnsi="Times New Roman"/>
          <w:color w:val="222222"/>
          <w:sz w:val="24"/>
          <w:szCs w:val="24"/>
        </w:rPr>
        <w:t>Chinese Idioms and their Everyday Use  -</w:t>
      </w:r>
      <w:r w:rsidRPr="00FF2B11">
        <w:rPr>
          <w:rFonts w:ascii="SimSun" w:eastAsia="SimSun" w:hAnsi="SimSun" w:cs="SimSun" w:hint="eastAsia"/>
          <w:color w:val="222222"/>
          <w:sz w:val="24"/>
          <w:szCs w:val="24"/>
        </w:rPr>
        <w:t>成语</w:t>
      </w:r>
      <w:r w:rsidRPr="00FF2B11">
        <w:rPr>
          <w:rFonts w:ascii="Times New Roman" w:hAnsi="Times New Roman"/>
          <w:color w:val="222222"/>
          <w:sz w:val="24"/>
          <w:szCs w:val="24"/>
        </w:rPr>
        <w:t xml:space="preserve"> Chengyu</w:t>
      </w:r>
      <w:r w:rsidR="00FF2B11">
        <w:rPr>
          <w:rFonts w:ascii="Times New Roman" w:hAnsi="Times New Roman"/>
          <w:color w:val="222222"/>
          <w:sz w:val="24"/>
          <w:szCs w:val="24"/>
        </w:rPr>
        <w:t xml:space="preserve"> </w:t>
      </w:r>
      <w:r w:rsidRPr="00FF2B11">
        <w:rPr>
          <w:rFonts w:ascii="Times New Roman" w:hAnsi="Times New Roman"/>
          <w:color w:val="222222"/>
          <w:sz w:val="24"/>
          <w:szCs w:val="24"/>
        </w:rPr>
        <w:t>&amp;</w:t>
      </w:r>
      <w:r w:rsidR="00FF2B11">
        <w:rPr>
          <w:rFonts w:ascii="Times New Roman" w:hAnsi="Times New Roman"/>
          <w:color w:val="222222"/>
          <w:sz w:val="24"/>
          <w:szCs w:val="24"/>
        </w:rPr>
        <w:t xml:space="preserve"> </w:t>
      </w:r>
      <w:r w:rsidRPr="00FF2B11">
        <w:rPr>
          <w:rFonts w:ascii="SimSun" w:eastAsia="SimSun" w:hAnsi="SimSun" w:cs="SimSun" w:hint="eastAsia"/>
          <w:color w:val="222222"/>
          <w:sz w:val="24"/>
          <w:szCs w:val="24"/>
        </w:rPr>
        <w:t>惯用语</w:t>
      </w:r>
      <w:r w:rsidRPr="00FF2B11">
        <w:rPr>
          <w:rFonts w:ascii="Times New Roman" w:hAnsi="Times New Roman"/>
          <w:color w:val="222222"/>
          <w:sz w:val="24"/>
          <w:szCs w:val="24"/>
        </w:rPr>
        <w:t xml:space="preserve"> Guanyongyu</w:t>
      </w:r>
    </w:p>
    <w:p w:rsidR="00C977CA" w:rsidRPr="00FF2B11" w:rsidRDefault="00C977CA" w:rsidP="00C977CA">
      <w:pPr>
        <w:pStyle w:val="ListParagraph"/>
        <w:numPr>
          <w:ilvl w:val="0"/>
          <w:numId w:val="8"/>
        </w:numPr>
        <w:spacing w:after="160" w:line="259" w:lineRule="auto"/>
        <w:ind w:left="1800"/>
        <w:rPr>
          <w:rFonts w:ascii="Times New Roman" w:hAnsi="Times New Roman"/>
          <w:color w:val="222222"/>
          <w:sz w:val="24"/>
          <w:szCs w:val="24"/>
        </w:rPr>
      </w:pPr>
      <w:r w:rsidRPr="00FF2B11">
        <w:rPr>
          <w:rFonts w:ascii="Times New Roman" w:hAnsi="Times New Roman"/>
          <w:color w:val="222222"/>
          <w:sz w:val="24"/>
          <w:szCs w:val="24"/>
        </w:rPr>
        <w:t>Chinese Idioms - Why Bother Studying them?</w:t>
      </w:r>
    </w:p>
    <w:p w:rsidR="00C977CA" w:rsidRPr="00FF2B11" w:rsidRDefault="00C977CA" w:rsidP="00C977CA">
      <w:pPr>
        <w:pStyle w:val="ListParagraph"/>
        <w:ind w:left="1800"/>
        <w:rPr>
          <w:rFonts w:ascii="Times New Roman" w:hAnsi="Times New Roman"/>
          <w:color w:val="222222"/>
          <w:sz w:val="24"/>
          <w:szCs w:val="24"/>
          <w:shd w:val="clear" w:color="auto" w:fill="FFFFFF"/>
        </w:rPr>
      </w:pPr>
      <w:r w:rsidRPr="00FF2B11">
        <w:rPr>
          <w:rFonts w:ascii="Times New Roman" w:hAnsi="Times New Roman"/>
          <w:color w:val="222222"/>
          <w:sz w:val="24"/>
          <w:szCs w:val="24"/>
        </w:rPr>
        <w:br/>
      </w:r>
    </w:p>
    <w:p w:rsidR="00C977CA" w:rsidRPr="00FF2B11" w:rsidRDefault="00C977CA" w:rsidP="00C977CA">
      <w:pPr>
        <w:pStyle w:val="ListParagraph"/>
        <w:numPr>
          <w:ilvl w:val="0"/>
          <w:numId w:val="4"/>
        </w:numPr>
        <w:spacing w:after="160" w:line="259" w:lineRule="auto"/>
        <w:rPr>
          <w:rFonts w:ascii="Times New Roman" w:hAnsi="Times New Roman"/>
          <w:color w:val="222222"/>
          <w:sz w:val="24"/>
          <w:szCs w:val="24"/>
          <w:shd w:val="clear" w:color="auto" w:fill="FFFFFF"/>
        </w:rPr>
      </w:pPr>
      <w:r w:rsidRPr="00FF2B11">
        <w:rPr>
          <w:rFonts w:ascii="Times New Roman" w:hAnsi="Times New Roman"/>
          <w:color w:val="222222"/>
          <w:sz w:val="24"/>
          <w:szCs w:val="24"/>
          <w:shd w:val="clear" w:color="auto" w:fill="FFFFFF"/>
        </w:rPr>
        <w:t>Language teaching and learning: processes, strategies and results of the teaching and learning of Chinese;</w:t>
      </w:r>
    </w:p>
    <w:p w:rsidR="00C977CA" w:rsidRPr="00FF2B11" w:rsidRDefault="00C977CA" w:rsidP="00C977CA">
      <w:pPr>
        <w:pStyle w:val="ListParagraph"/>
        <w:numPr>
          <w:ilvl w:val="0"/>
          <w:numId w:val="9"/>
        </w:numPr>
        <w:spacing w:after="160" w:line="259" w:lineRule="auto"/>
        <w:ind w:left="1800"/>
        <w:rPr>
          <w:rFonts w:ascii="Times New Roman" w:hAnsi="Times New Roman"/>
          <w:color w:val="222222"/>
          <w:sz w:val="24"/>
          <w:szCs w:val="24"/>
        </w:rPr>
      </w:pPr>
      <w:r w:rsidRPr="00FF2B11">
        <w:rPr>
          <w:rFonts w:ascii="Times New Roman" w:hAnsi="Times New Roman"/>
          <w:color w:val="222222"/>
          <w:sz w:val="24"/>
          <w:szCs w:val="24"/>
        </w:rPr>
        <w:t xml:space="preserve">Chinese Language and its Growing Popularity </w:t>
      </w:r>
    </w:p>
    <w:p w:rsidR="00C977CA" w:rsidRPr="00FF2B11" w:rsidRDefault="00C977CA" w:rsidP="00C977CA">
      <w:pPr>
        <w:pStyle w:val="ListParagraph"/>
        <w:numPr>
          <w:ilvl w:val="0"/>
          <w:numId w:val="9"/>
        </w:numPr>
        <w:spacing w:after="160" w:line="259" w:lineRule="auto"/>
        <w:ind w:left="1800"/>
        <w:rPr>
          <w:rFonts w:ascii="Times New Roman" w:hAnsi="Times New Roman"/>
          <w:color w:val="222222"/>
          <w:sz w:val="24"/>
          <w:szCs w:val="24"/>
        </w:rPr>
      </w:pPr>
      <w:r w:rsidRPr="00FF2B11">
        <w:rPr>
          <w:rFonts w:ascii="Times New Roman" w:hAnsi="Times New Roman"/>
          <w:color w:val="222222"/>
          <w:sz w:val="24"/>
          <w:szCs w:val="24"/>
        </w:rPr>
        <w:t xml:space="preserve">The Teaching of Chinese as a Foreign language – a student’s approach </w:t>
      </w:r>
    </w:p>
    <w:p w:rsidR="00C977CA" w:rsidRPr="00FF2B11" w:rsidRDefault="00C977CA" w:rsidP="00C977CA">
      <w:pPr>
        <w:pStyle w:val="ListParagraph"/>
        <w:numPr>
          <w:ilvl w:val="0"/>
          <w:numId w:val="9"/>
        </w:numPr>
        <w:spacing w:after="160" w:line="259" w:lineRule="auto"/>
        <w:ind w:left="1800"/>
        <w:rPr>
          <w:rFonts w:ascii="Times New Roman" w:hAnsi="Times New Roman"/>
          <w:color w:val="222222"/>
          <w:sz w:val="24"/>
          <w:szCs w:val="24"/>
        </w:rPr>
      </w:pPr>
      <w:r w:rsidRPr="00FF2B11">
        <w:rPr>
          <w:rFonts w:ascii="Times New Roman" w:hAnsi="Times New Roman"/>
          <w:color w:val="222222"/>
          <w:sz w:val="24"/>
          <w:szCs w:val="24"/>
        </w:rPr>
        <w:t>A Systematic Review of Literature on Methods for Teaching Chinese as a Foreign Language</w:t>
      </w:r>
    </w:p>
    <w:p w:rsidR="00C977CA" w:rsidRPr="00FF2B11" w:rsidRDefault="00C977CA" w:rsidP="00C977CA">
      <w:pPr>
        <w:pStyle w:val="ListParagraph"/>
        <w:numPr>
          <w:ilvl w:val="0"/>
          <w:numId w:val="9"/>
        </w:numPr>
        <w:spacing w:after="160" w:line="259" w:lineRule="auto"/>
        <w:ind w:left="1800"/>
        <w:rPr>
          <w:rFonts w:ascii="Times New Roman" w:hAnsi="Times New Roman"/>
          <w:color w:val="222222"/>
          <w:sz w:val="24"/>
          <w:szCs w:val="24"/>
        </w:rPr>
      </w:pPr>
      <w:r w:rsidRPr="00FF2B11">
        <w:rPr>
          <w:rFonts w:ascii="Times New Roman" w:hAnsi="Times New Roman"/>
          <w:color w:val="222222"/>
          <w:sz w:val="24"/>
          <w:szCs w:val="24"/>
        </w:rPr>
        <w:t xml:space="preserve">Pronunciation of Chinese Characters – Tips and Tricks </w:t>
      </w:r>
    </w:p>
    <w:p w:rsidR="00C977CA" w:rsidRPr="00FF2B11" w:rsidRDefault="00C977CA" w:rsidP="00C977CA">
      <w:pPr>
        <w:pStyle w:val="ListParagraph"/>
        <w:numPr>
          <w:ilvl w:val="0"/>
          <w:numId w:val="9"/>
        </w:numPr>
        <w:spacing w:after="160" w:line="259" w:lineRule="auto"/>
        <w:ind w:left="1800"/>
        <w:rPr>
          <w:rFonts w:ascii="Times New Roman" w:hAnsi="Times New Roman"/>
          <w:color w:val="222222"/>
          <w:sz w:val="24"/>
          <w:szCs w:val="24"/>
        </w:rPr>
      </w:pPr>
      <w:r w:rsidRPr="00FF2B11">
        <w:rPr>
          <w:rFonts w:ascii="Times New Roman" w:hAnsi="Times New Roman"/>
          <w:color w:val="222222"/>
          <w:sz w:val="24"/>
          <w:szCs w:val="24"/>
        </w:rPr>
        <w:t xml:space="preserve">Using Technology in Teaching Chinese as a Foreign Language </w:t>
      </w:r>
    </w:p>
    <w:p w:rsidR="00C977CA" w:rsidRPr="00FF2B11" w:rsidRDefault="00C977CA" w:rsidP="00C977CA">
      <w:pPr>
        <w:pStyle w:val="ListParagraph"/>
        <w:numPr>
          <w:ilvl w:val="0"/>
          <w:numId w:val="9"/>
        </w:numPr>
        <w:spacing w:after="160" w:line="259" w:lineRule="auto"/>
        <w:ind w:left="1800"/>
        <w:rPr>
          <w:rFonts w:ascii="Times New Roman" w:hAnsi="Times New Roman"/>
          <w:color w:val="222222"/>
          <w:sz w:val="24"/>
          <w:szCs w:val="24"/>
        </w:rPr>
      </w:pPr>
      <w:r w:rsidRPr="00FF2B11">
        <w:rPr>
          <w:rFonts w:ascii="Times New Roman" w:hAnsi="Times New Roman"/>
          <w:color w:val="222222"/>
          <w:sz w:val="24"/>
          <w:szCs w:val="24"/>
        </w:rPr>
        <w:t xml:space="preserve">Teaching Chinese as a Foreign language through Multimedia </w:t>
      </w:r>
    </w:p>
    <w:p w:rsidR="00C977CA" w:rsidRPr="00FF2B11" w:rsidRDefault="00C977CA" w:rsidP="00C977CA">
      <w:pPr>
        <w:pStyle w:val="ListParagraph"/>
        <w:numPr>
          <w:ilvl w:val="0"/>
          <w:numId w:val="9"/>
        </w:numPr>
        <w:spacing w:after="160" w:line="259" w:lineRule="auto"/>
        <w:ind w:left="1800"/>
        <w:rPr>
          <w:rFonts w:ascii="Times New Roman" w:hAnsi="Times New Roman"/>
          <w:color w:val="222222"/>
          <w:sz w:val="24"/>
          <w:szCs w:val="24"/>
        </w:rPr>
      </w:pPr>
      <w:r w:rsidRPr="00FF2B11">
        <w:rPr>
          <w:rFonts w:ascii="Times New Roman" w:hAnsi="Times New Roman"/>
          <w:color w:val="222222"/>
          <w:sz w:val="24"/>
          <w:szCs w:val="24"/>
        </w:rPr>
        <w:t>Teaching English in China &amp; Teaching Chinese in West</w:t>
      </w:r>
    </w:p>
    <w:p w:rsidR="00C977CA" w:rsidRPr="00FF2B11" w:rsidRDefault="00C977CA" w:rsidP="00C977CA">
      <w:pPr>
        <w:pStyle w:val="ListParagraph"/>
        <w:ind w:left="1080"/>
        <w:rPr>
          <w:rFonts w:ascii="Times New Roman" w:hAnsi="Times New Roman"/>
          <w:color w:val="222222"/>
          <w:sz w:val="24"/>
          <w:szCs w:val="24"/>
          <w:shd w:val="clear" w:color="auto" w:fill="FFFFFF"/>
        </w:rPr>
      </w:pPr>
    </w:p>
    <w:p w:rsidR="00C977CA" w:rsidRPr="00FF2B11" w:rsidRDefault="00C977CA" w:rsidP="00C977CA">
      <w:pPr>
        <w:pStyle w:val="ListParagraph"/>
        <w:ind w:left="1080"/>
        <w:rPr>
          <w:rFonts w:ascii="Times New Roman" w:hAnsi="Times New Roman"/>
          <w:color w:val="222222"/>
          <w:sz w:val="24"/>
          <w:szCs w:val="24"/>
          <w:shd w:val="clear" w:color="auto" w:fill="FFFFFF"/>
        </w:rPr>
      </w:pPr>
    </w:p>
    <w:p w:rsidR="00C977CA" w:rsidRPr="00FF2B11" w:rsidRDefault="00C977CA" w:rsidP="00C977CA">
      <w:pPr>
        <w:pStyle w:val="ListParagraph"/>
        <w:numPr>
          <w:ilvl w:val="0"/>
          <w:numId w:val="4"/>
        </w:numPr>
        <w:spacing w:after="160" w:line="259" w:lineRule="auto"/>
        <w:rPr>
          <w:rFonts w:ascii="Times New Roman" w:hAnsi="Times New Roman"/>
          <w:color w:val="222222"/>
          <w:sz w:val="24"/>
          <w:szCs w:val="24"/>
          <w:shd w:val="clear" w:color="auto" w:fill="FFFFFF"/>
        </w:rPr>
      </w:pPr>
      <w:r w:rsidRPr="00FF2B11">
        <w:rPr>
          <w:rFonts w:ascii="Times New Roman" w:hAnsi="Times New Roman"/>
          <w:color w:val="222222"/>
          <w:sz w:val="24"/>
          <w:szCs w:val="24"/>
          <w:shd w:val="clear" w:color="auto" w:fill="FFFFFF"/>
        </w:rPr>
        <w:t>Translation/interpretation: between the languages in focus (Chinese and European Languages).</w:t>
      </w:r>
    </w:p>
    <w:p w:rsidR="00C977CA" w:rsidRPr="00FF2B11" w:rsidRDefault="00C977CA" w:rsidP="00C977CA">
      <w:pPr>
        <w:pStyle w:val="ListParagraph"/>
        <w:numPr>
          <w:ilvl w:val="0"/>
          <w:numId w:val="12"/>
        </w:numPr>
        <w:spacing w:after="160" w:line="259" w:lineRule="auto"/>
        <w:rPr>
          <w:rFonts w:ascii="Times New Roman" w:hAnsi="Times New Roman"/>
          <w:color w:val="222222"/>
          <w:sz w:val="24"/>
          <w:szCs w:val="24"/>
          <w:shd w:val="clear" w:color="auto" w:fill="FFFFFF"/>
        </w:rPr>
      </w:pPr>
      <w:r w:rsidRPr="00FF2B11">
        <w:rPr>
          <w:rFonts w:ascii="Times New Roman" w:hAnsi="Times New Roman"/>
          <w:color w:val="222222"/>
          <w:sz w:val="24"/>
          <w:szCs w:val="24"/>
          <w:shd w:val="clear" w:color="auto" w:fill="FFFFFF"/>
        </w:rPr>
        <w:t>Practical Interpreting Strategies in Chinese</w:t>
      </w:r>
    </w:p>
    <w:p w:rsidR="00C977CA" w:rsidRPr="00FF2B11" w:rsidRDefault="00C977CA" w:rsidP="00C977CA">
      <w:pPr>
        <w:pStyle w:val="ListParagraph"/>
        <w:numPr>
          <w:ilvl w:val="0"/>
          <w:numId w:val="12"/>
        </w:numPr>
        <w:spacing w:after="160" w:line="259" w:lineRule="auto"/>
        <w:rPr>
          <w:rFonts w:ascii="Times New Roman" w:hAnsi="Times New Roman"/>
          <w:color w:val="222222"/>
          <w:sz w:val="24"/>
          <w:szCs w:val="24"/>
          <w:shd w:val="clear" w:color="auto" w:fill="FFFFFF"/>
        </w:rPr>
      </w:pPr>
      <w:r w:rsidRPr="00FF2B11">
        <w:rPr>
          <w:rFonts w:ascii="Times New Roman" w:hAnsi="Times New Roman"/>
          <w:color w:val="222222"/>
          <w:sz w:val="24"/>
          <w:szCs w:val="24"/>
          <w:shd w:val="clear" w:color="auto" w:fill="FFFFFF"/>
        </w:rPr>
        <w:t xml:space="preserve">Note-taking Strategies in Chinese Interpreting </w:t>
      </w:r>
    </w:p>
    <w:p w:rsidR="00C977CA" w:rsidRPr="00FF2B11" w:rsidRDefault="00C977CA" w:rsidP="00C977CA">
      <w:pPr>
        <w:pStyle w:val="ListParagraph"/>
        <w:numPr>
          <w:ilvl w:val="0"/>
          <w:numId w:val="12"/>
        </w:numPr>
        <w:spacing w:after="160" w:line="259" w:lineRule="auto"/>
        <w:rPr>
          <w:rFonts w:ascii="Times New Roman" w:hAnsi="Times New Roman"/>
          <w:color w:val="222222"/>
          <w:sz w:val="24"/>
          <w:szCs w:val="24"/>
          <w:shd w:val="clear" w:color="auto" w:fill="FFFFFF"/>
        </w:rPr>
      </w:pPr>
      <w:r w:rsidRPr="00FF2B11">
        <w:rPr>
          <w:rFonts w:ascii="Times New Roman" w:hAnsi="Times New Roman"/>
          <w:color w:val="222222"/>
          <w:sz w:val="24"/>
          <w:szCs w:val="24"/>
          <w:shd w:val="clear" w:color="auto" w:fill="FFFFFF"/>
        </w:rPr>
        <w:t>Literature Translation as a Bridge between East and West</w:t>
      </w:r>
    </w:p>
    <w:p w:rsidR="00C977CA" w:rsidRPr="00FF2B11" w:rsidRDefault="00C977CA" w:rsidP="00C977CA">
      <w:pPr>
        <w:pStyle w:val="ListParagraph"/>
        <w:numPr>
          <w:ilvl w:val="0"/>
          <w:numId w:val="12"/>
        </w:numPr>
        <w:spacing w:after="160" w:line="259" w:lineRule="auto"/>
        <w:rPr>
          <w:rFonts w:ascii="Times New Roman" w:hAnsi="Times New Roman"/>
          <w:color w:val="222222"/>
          <w:sz w:val="24"/>
          <w:szCs w:val="24"/>
          <w:shd w:val="clear" w:color="auto" w:fill="FFFFFF"/>
        </w:rPr>
      </w:pPr>
      <w:r w:rsidRPr="00FF2B11">
        <w:rPr>
          <w:rFonts w:ascii="Times New Roman" w:hAnsi="Times New Roman"/>
          <w:color w:val="222222"/>
          <w:sz w:val="24"/>
          <w:szCs w:val="24"/>
          <w:shd w:val="clear" w:color="auto" w:fill="FFFFFF"/>
        </w:rPr>
        <w:t>Cultural Translation of Chinese Literature</w:t>
      </w:r>
    </w:p>
    <w:p w:rsidR="00C977CA" w:rsidRPr="00FF2B11" w:rsidRDefault="00C977CA" w:rsidP="00C977CA">
      <w:pPr>
        <w:pStyle w:val="ListParagraph"/>
        <w:numPr>
          <w:ilvl w:val="0"/>
          <w:numId w:val="12"/>
        </w:numPr>
        <w:spacing w:after="160" w:line="259" w:lineRule="auto"/>
        <w:rPr>
          <w:rFonts w:ascii="Times New Roman" w:hAnsi="Times New Roman"/>
          <w:color w:val="222222"/>
          <w:sz w:val="24"/>
          <w:szCs w:val="24"/>
          <w:shd w:val="clear" w:color="auto" w:fill="FFFFFF"/>
        </w:rPr>
      </w:pPr>
      <w:r w:rsidRPr="00FF2B11">
        <w:rPr>
          <w:rFonts w:ascii="Times New Roman" w:hAnsi="Times New Roman"/>
          <w:color w:val="222222"/>
          <w:sz w:val="24"/>
          <w:szCs w:val="24"/>
          <w:shd w:val="clear" w:color="auto" w:fill="FFFFFF"/>
        </w:rPr>
        <w:t xml:space="preserve">Chinese Reception of Western Literature </w:t>
      </w:r>
    </w:p>
    <w:p w:rsidR="00C977CA" w:rsidRPr="00FF2B11" w:rsidRDefault="00C977CA" w:rsidP="00C977CA">
      <w:pPr>
        <w:pStyle w:val="ListParagraph"/>
        <w:ind w:left="1800"/>
        <w:rPr>
          <w:rFonts w:ascii="Times New Roman" w:hAnsi="Times New Roman"/>
          <w:color w:val="222222"/>
          <w:sz w:val="24"/>
          <w:szCs w:val="24"/>
          <w:shd w:val="clear" w:color="auto" w:fill="FFFFFF"/>
        </w:rPr>
      </w:pPr>
    </w:p>
    <w:p w:rsidR="00C977CA" w:rsidRPr="00FF2B11" w:rsidRDefault="00C977CA" w:rsidP="00C977CA">
      <w:pPr>
        <w:pStyle w:val="ListParagraph"/>
        <w:ind w:left="1800"/>
        <w:rPr>
          <w:rFonts w:ascii="Times New Roman" w:hAnsi="Times New Roman"/>
          <w:color w:val="222222"/>
          <w:sz w:val="24"/>
          <w:szCs w:val="24"/>
          <w:shd w:val="clear" w:color="auto" w:fill="FFFFFF"/>
        </w:rPr>
      </w:pPr>
    </w:p>
    <w:p w:rsidR="00C977CA" w:rsidRPr="00FF2B11" w:rsidRDefault="00C977CA" w:rsidP="00C977CA">
      <w:pPr>
        <w:pStyle w:val="ListParagraph"/>
        <w:numPr>
          <w:ilvl w:val="0"/>
          <w:numId w:val="4"/>
        </w:numPr>
        <w:spacing w:after="160" w:line="259" w:lineRule="auto"/>
        <w:rPr>
          <w:rFonts w:ascii="Times New Roman" w:hAnsi="Times New Roman"/>
          <w:color w:val="222222"/>
          <w:sz w:val="24"/>
          <w:szCs w:val="24"/>
          <w:shd w:val="clear" w:color="auto" w:fill="FFFFFF"/>
        </w:rPr>
      </w:pPr>
      <w:r w:rsidRPr="00FF2B11">
        <w:rPr>
          <w:rFonts w:ascii="Times New Roman" w:hAnsi="Times New Roman"/>
          <w:color w:val="222222"/>
          <w:sz w:val="24"/>
          <w:szCs w:val="24"/>
          <w:shd w:val="clear" w:color="auto" w:fill="FFFFFF"/>
        </w:rPr>
        <w:lastRenderedPageBreak/>
        <w:t xml:space="preserve">Economic Sciences: Chinese specifics </w:t>
      </w:r>
    </w:p>
    <w:p w:rsidR="00C977CA" w:rsidRPr="00FF2B11" w:rsidRDefault="00C977CA" w:rsidP="00C977CA">
      <w:pPr>
        <w:pStyle w:val="ListParagraph"/>
        <w:numPr>
          <w:ilvl w:val="0"/>
          <w:numId w:val="11"/>
        </w:numPr>
        <w:rPr>
          <w:rFonts w:ascii="Times New Roman" w:hAnsi="Times New Roman"/>
          <w:sz w:val="24"/>
          <w:szCs w:val="24"/>
        </w:rPr>
      </w:pPr>
      <w:r w:rsidRPr="00FF2B11">
        <w:rPr>
          <w:rFonts w:ascii="Times New Roman" w:hAnsi="Times New Roman"/>
          <w:sz w:val="24"/>
          <w:szCs w:val="24"/>
        </w:rPr>
        <w:t>Doing Business in China vs. Doing Business in Romania: A Comparative Analysis of Business Etiquette</w:t>
      </w:r>
    </w:p>
    <w:p w:rsidR="00C977CA" w:rsidRPr="00FF2B11" w:rsidRDefault="00C977CA" w:rsidP="00C977CA">
      <w:pPr>
        <w:pStyle w:val="ListParagraph"/>
        <w:numPr>
          <w:ilvl w:val="0"/>
          <w:numId w:val="11"/>
        </w:numPr>
        <w:rPr>
          <w:rFonts w:ascii="Times New Roman" w:hAnsi="Times New Roman"/>
          <w:sz w:val="24"/>
          <w:szCs w:val="24"/>
        </w:rPr>
      </w:pPr>
      <w:r w:rsidRPr="00FF2B11">
        <w:rPr>
          <w:rFonts w:ascii="Times New Roman" w:hAnsi="Times New Roman"/>
          <w:sz w:val="24"/>
          <w:szCs w:val="24"/>
        </w:rPr>
        <w:t xml:space="preserve">Specific Marketing Regulations and Techniques In China </w:t>
      </w:r>
    </w:p>
    <w:p w:rsidR="00C977CA" w:rsidRPr="00FF2B11" w:rsidRDefault="00C977CA" w:rsidP="00C977CA">
      <w:pPr>
        <w:pStyle w:val="ListParagraph"/>
        <w:numPr>
          <w:ilvl w:val="0"/>
          <w:numId w:val="11"/>
        </w:numPr>
        <w:rPr>
          <w:rFonts w:ascii="Times New Roman" w:hAnsi="Times New Roman"/>
          <w:sz w:val="24"/>
          <w:szCs w:val="24"/>
        </w:rPr>
      </w:pPr>
      <w:r w:rsidRPr="00FF2B11">
        <w:rPr>
          <w:rFonts w:ascii="Times New Roman" w:hAnsi="Times New Roman"/>
          <w:sz w:val="24"/>
          <w:szCs w:val="24"/>
        </w:rPr>
        <w:t xml:space="preserve">Trade and Commerce in China </w:t>
      </w:r>
    </w:p>
    <w:p w:rsidR="00C977CA" w:rsidRPr="00FF2B11" w:rsidRDefault="00C977CA" w:rsidP="00C977CA">
      <w:pPr>
        <w:pStyle w:val="ListParagraph"/>
        <w:numPr>
          <w:ilvl w:val="0"/>
          <w:numId w:val="11"/>
        </w:numPr>
        <w:rPr>
          <w:rFonts w:ascii="Times New Roman" w:hAnsi="Times New Roman"/>
          <w:sz w:val="24"/>
          <w:szCs w:val="24"/>
        </w:rPr>
      </w:pPr>
      <w:r w:rsidRPr="00FF2B11">
        <w:rPr>
          <w:rFonts w:ascii="Times New Roman" w:hAnsi="Times New Roman"/>
          <w:sz w:val="24"/>
          <w:szCs w:val="24"/>
        </w:rPr>
        <w:t xml:space="preserve">China: A Fast Growing Economy </w:t>
      </w:r>
    </w:p>
    <w:p w:rsidR="00C977CA" w:rsidRPr="00FF2B11" w:rsidRDefault="00C977CA" w:rsidP="00C977CA">
      <w:pPr>
        <w:pStyle w:val="ListParagraph"/>
        <w:numPr>
          <w:ilvl w:val="0"/>
          <w:numId w:val="11"/>
        </w:numPr>
        <w:rPr>
          <w:rFonts w:ascii="Times New Roman" w:hAnsi="Times New Roman"/>
          <w:sz w:val="24"/>
          <w:szCs w:val="24"/>
        </w:rPr>
      </w:pPr>
      <w:r w:rsidRPr="00FF2B11">
        <w:rPr>
          <w:rFonts w:ascii="Times New Roman" w:hAnsi="Times New Roman"/>
          <w:sz w:val="24"/>
          <w:szCs w:val="24"/>
        </w:rPr>
        <w:t xml:space="preserve">Tourism in China: Tradition, Identity, Modernity </w:t>
      </w:r>
    </w:p>
    <w:p w:rsidR="00C977CA" w:rsidRPr="00FF2B11" w:rsidRDefault="00C977CA" w:rsidP="00C977CA">
      <w:pPr>
        <w:pStyle w:val="ListParagraph"/>
        <w:numPr>
          <w:ilvl w:val="0"/>
          <w:numId w:val="11"/>
        </w:numPr>
        <w:rPr>
          <w:rFonts w:ascii="Times New Roman" w:hAnsi="Times New Roman"/>
          <w:sz w:val="24"/>
          <w:szCs w:val="24"/>
        </w:rPr>
      </w:pPr>
      <w:r w:rsidRPr="00FF2B11">
        <w:rPr>
          <w:rFonts w:ascii="Times New Roman" w:hAnsi="Times New Roman"/>
          <w:sz w:val="24"/>
          <w:szCs w:val="24"/>
        </w:rPr>
        <w:t xml:space="preserve">Financial Development and Human Capital in China </w:t>
      </w:r>
    </w:p>
    <w:p w:rsidR="00C977CA" w:rsidRPr="00FF2B11" w:rsidRDefault="00C977CA" w:rsidP="00C977CA">
      <w:pPr>
        <w:pStyle w:val="ListParagraph"/>
        <w:numPr>
          <w:ilvl w:val="0"/>
          <w:numId w:val="11"/>
        </w:numPr>
        <w:rPr>
          <w:rFonts w:ascii="Times New Roman" w:hAnsi="Times New Roman"/>
          <w:sz w:val="24"/>
          <w:szCs w:val="24"/>
        </w:rPr>
      </w:pPr>
      <w:r w:rsidRPr="00FF2B11">
        <w:rPr>
          <w:rFonts w:ascii="Times New Roman" w:hAnsi="Times New Roman"/>
          <w:sz w:val="24"/>
          <w:szCs w:val="24"/>
        </w:rPr>
        <w:t xml:space="preserve">Management Techniques in China </w:t>
      </w:r>
    </w:p>
    <w:p w:rsidR="00C977CA" w:rsidRPr="00FF2B11" w:rsidRDefault="00C977CA" w:rsidP="00C977CA">
      <w:pPr>
        <w:pStyle w:val="ListParagraph"/>
        <w:numPr>
          <w:ilvl w:val="0"/>
          <w:numId w:val="11"/>
        </w:numPr>
        <w:rPr>
          <w:rFonts w:ascii="Times New Roman" w:hAnsi="Times New Roman"/>
          <w:sz w:val="24"/>
          <w:szCs w:val="24"/>
        </w:rPr>
      </w:pPr>
      <w:r w:rsidRPr="00FF2B11">
        <w:rPr>
          <w:rFonts w:ascii="Times New Roman" w:hAnsi="Times New Roman"/>
          <w:sz w:val="24"/>
          <w:szCs w:val="24"/>
        </w:rPr>
        <w:t xml:space="preserve">Logistics: The Commercial Bridge Between Europe and China </w:t>
      </w:r>
    </w:p>
    <w:p w:rsidR="00C977CA" w:rsidRPr="00FF2B11" w:rsidRDefault="00C977CA" w:rsidP="00C977CA">
      <w:pPr>
        <w:pStyle w:val="ListParagraph"/>
        <w:numPr>
          <w:ilvl w:val="0"/>
          <w:numId w:val="11"/>
        </w:numPr>
        <w:rPr>
          <w:rFonts w:ascii="Times New Roman" w:hAnsi="Times New Roman"/>
          <w:sz w:val="24"/>
          <w:szCs w:val="24"/>
        </w:rPr>
      </w:pPr>
      <w:r w:rsidRPr="00FF2B11">
        <w:rPr>
          <w:rFonts w:ascii="Times New Roman" w:hAnsi="Times New Roman"/>
          <w:sz w:val="24"/>
          <w:szCs w:val="24"/>
        </w:rPr>
        <w:t xml:space="preserve">Chinese People’s Perception on European Tourism </w:t>
      </w:r>
    </w:p>
    <w:p w:rsidR="00C977CA" w:rsidRPr="00FF2B11" w:rsidRDefault="00C977CA" w:rsidP="00C977CA">
      <w:pPr>
        <w:pStyle w:val="ListParagraph"/>
        <w:numPr>
          <w:ilvl w:val="0"/>
          <w:numId w:val="11"/>
        </w:numPr>
        <w:rPr>
          <w:rFonts w:ascii="Times New Roman" w:hAnsi="Times New Roman"/>
          <w:sz w:val="24"/>
          <w:szCs w:val="24"/>
        </w:rPr>
      </w:pPr>
      <w:r w:rsidRPr="00FF2B11">
        <w:rPr>
          <w:rFonts w:ascii="Times New Roman" w:hAnsi="Times New Roman"/>
          <w:sz w:val="24"/>
          <w:szCs w:val="24"/>
        </w:rPr>
        <w:t>China's Socio-Economic Perspective Development Model</w:t>
      </w:r>
    </w:p>
    <w:p w:rsidR="00C977CA" w:rsidRPr="00FF2B11" w:rsidRDefault="00C977CA" w:rsidP="00C977CA">
      <w:pPr>
        <w:pStyle w:val="ListParagraph"/>
        <w:numPr>
          <w:ilvl w:val="0"/>
          <w:numId w:val="11"/>
        </w:numPr>
        <w:rPr>
          <w:rFonts w:ascii="Times New Roman" w:hAnsi="Times New Roman"/>
          <w:sz w:val="24"/>
          <w:szCs w:val="24"/>
        </w:rPr>
      </w:pPr>
      <w:r w:rsidRPr="00FF2B11">
        <w:rPr>
          <w:rFonts w:ascii="Times New Roman" w:hAnsi="Times New Roman"/>
          <w:sz w:val="24"/>
          <w:szCs w:val="24"/>
        </w:rPr>
        <w:t xml:space="preserve"> Current Economic Developments and Asymmetries in China </w:t>
      </w:r>
    </w:p>
    <w:p w:rsidR="00C977CA" w:rsidRPr="00FF2B11" w:rsidRDefault="00C977CA" w:rsidP="00C977CA">
      <w:pPr>
        <w:pStyle w:val="ListParagraph"/>
        <w:numPr>
          <w:ilvl w:val="0"/>
          <w:numId w:val="11"/>
        </w:numPr>
        <w:rPr>
          <w:rFonts w:ascii="Times New Roman" w:hAnsi="Times New Roman"/>
          <w:sz w:val="24"/>
          <w:szCs w:val="24"/>
        </w:rPr>
      </w:pPr>
      <w:r w:rsidRPr="00FF2B11">
        <w:rPr>
          <w:rFonts w:ascii="Times New Roman" w:hAnsi="Times New Roman"/>
          <w:sz w:val="24"/>
          <w:szCs w:val="24"/>
        </w:rPr>
        <w:t xml:space="preserve">The Corporate Social Responsibility in China </w:t>
      </w:r>
    </w:p>
    <w:p w:rsidR="00C977CA" w:rsidRPr="00FF2B11" w:rsidRDefault="00C977CA" w:rsidP="00C977CA">
      <w:pPr>
        <w:pStyle w:val="ListParagraph"/>
        <w:ind w:left="1800"/>
        <w:rPr>
          <w:rFonts w:ascii="Times New Roman" w:hAnsi="Times New Roman"/>
          <w:sz w:val="24"/>
          <w:szCs w:val="24"/>
        </w:rPr>
      </w:pPr>
    </w:p>
    <w:p w:rsidR="00C977CA" w:rsidRPr="00FF2B11" w:rsidRDefault="00C977CA" w:rsidP="00C977CA">
      <w:pPr>
        <w:pStyle w:val="ListParagraph"/>
        <w:rPr>
          <w:rFonts w:ascii="Times New Roman" w:hAnsi="Times New Roman"/>
          <w:color w:val="222222"/>
          <w:sz w:val="24"/>
          <w:szCs w:val="24"/>
          <w:shd w:val="clear" w:color="auto" w:fill="FFFFFF"/>
        </w:rPr>
      </w:pPr>
    </w:p>
    <w:p w:rsidR="00C977CA" w:rsidRPr="00FF2B11" w:rsidRDefault="00C977CA" w:rsidP="00C977CA">
      <w:pPr>
        <w:pStyle w:val="ListParagraph"/>
        <w:numPr>
          <w:ilvl w:val="0"/>
          <w:numId w:val="4"/>
        </w:numPr>
        <w:spacing w:after="160" w:line="259" w:lineRule="auto"/>
        <w:rPr>
          <w:rFonts w:ascii="Times New Roman" w:hAnsi="Times New Roman"/>
          <w:color w:val="222222"/>
          <w:sz w:val="24"/>
          <w:szCs w:val="24"/>
          <w:shd w:val="clear" w:color="auto" w:fill="FFFFFF"/>
        </w:rPr>
      </w:pPr>
      <w:r w:rsidRPr="00FF2B11">
        <w:rPr>
          <w:rFonts w:ascii="Times New Roman" w:hAnsi="Times New Roman"/>
          <w:color w:val="222222"/>
          <w:sz w:val="24"/>
          <w:szCs w:val="24"/>
          <w:shd w:val="clear" w:color="auto" w:fill="FFFFFF"/>
        </w:rPr>
        <w:t xml:space="preserve">International Relations </w:t>
      </w:r>
    </w:p>
    <w:p w:rsidR="00C977CA" w:rsidRPr="00FF2B11" w:rsidRDefault="00C977CA" w:rsidP="00C977CA">
      <w:pPr>
        <w:pStyle w:val="ListParagraph"/>
        <w:ind w:left="1800" w:hanging="360"/>
        <w:rPr>
          <w:rFonts w:ascii="Times New Roman" w:hAnsi="Times New Roman"/>
          <w:sz w:val="24"/>
          <w:szCs w:val="24"/>
        </w:rPr>
      </w:pPr>
      <w:r w:rsidRPr="00FF2B11">
        <w:rPr>
          <w:rFonts w:ascii="Times New Roman" w:hAnsi="Times New Roman"/>
          <w:sz w:val="24"/>
          <w:szCs w:val="24"/>
        </w:rPr>
        <w:t>1. The New Silk Road, Global Trends and Perspectives for China;</w:t>
      </w:r>
    </w:p>
    <w:p w:rsidR="00C977CA" w:rsidRPr="00FF2B11" w:rsidRDefault="00C977CA" w:rsidP="00C977CA">
      <w:pPr>
        <w:pStyle w:val="ListParagraph"/>
        <w:ind w:left="1800" w:hanging="360"/>
        <w:rPr>
          <w:rFonts w:ascii="Times New Roman" w:hAnsi="Times New Roman"/>
          <w:sz w:val="24"/>
          <w:szCs w:val="24"/>
        </w:rPr>
      </w:pPr>
      <w:r w:rsidRPr="00FF2B11">
        <w:rPr>
          <w:rFonts w:ascii="Times New Roman" w:hAnsi="Times New Roman"/>
          <w:sz w:val="24"/>
          <w:szCs w:val="24"/>
        </w:rPr>
        <w:t>2. China - European Union Relations: Opportunities and Challenges;</w:t>
      </w:r>
    </w:p>
    <w:p w:rsidR="00C977CA" w:rsidRPr="00FF2B11" w:rsidRDefault="00C977CA" w:rsidP="00C977CA">
      <w:pPr>
        <w:pStyle w:val="ListParagraph"/>
        <w:ind w:left="1800" w:hanging="360"/>
        <w:rPr>
          <w:rFonts w:ascii="Times New Roman" w:hAnsi="Times New Roman"/>
          <w:sz w:val="24"/>
          <w:szCs w:val="24"/>
        </w:rPr>
      </w:pPr>
      <w:r w:rsidRPr="00FF2B11">
        <w:rPr>
          <w:rFonts w:ascii="Times New Roman" w:hAnsi="Times New Roman"/>
          <w:sz w:val="24"/>
          <w:szCs w:val="24"/>
        </w:rPr>
        <w:t>3. The History of Diplomatic Relations between the People's Republic of China and Romania;</w:t>
      </w:r>
    </w:p>
    <w:p w:rsidR="00C977CA" w:rsidRPr="00FF2B11" w:rsidRDefault="00C977CA" w:rsidP="00C977CA">
      <w:pPr>
        <w:pStyle w:val="ListParagraph"/>
        <w:ind w:left="1800" w:hanging="360"/>
        <w:rPr>
          <w:rFonts w:ascii="Times New Roman" w:hAnsi="Times New Roman"/>
          <w:sz w:val="24"/>
          <w:szCs w:val="24"/>
        </w:rPr>
      </w:pPr>
      <w:r w:rsidRPr="00FF2B11">
        <w:rPr>
          <w:rFonts w:ascii="Times New Roman" w:hAnsi="Times New Roman"/>
          <w:sz w:val="24"/>
          <w:szCs w:val="24"/>
        </w:rPr>
        <w:t>4. China's Embrace of Globalization;</w:t>
      </w:r>
    </w:p>
    <w:p w:rsidR="00C977CA" w:rsidRPr="00FF2B11" w:rsidRDefault="00C977CA" w:rsidP="00C977CA">
      <w:pPr>
        <w:pStyle w:val="ListParagraph"/>
        <w:ind w:left="1800" w:hanging="360"/>
        <w:rPr>
          <w:rFonts w:ascii="Times New Roman" w:hAnsi="Times New Roman"/>
          <w:sz w:val="24"/>
          <w:szCs w:val="24"/>
        </w:rPr>
      </w:pPr>
      <w:r w:rsidRPr="00FF2B11">
        <w:rPr>
          <w:rFonts w:ascii="Times New Roman" w:hAnsi="Times New Roman"/>
          <w:sz w:val="24"/>
          <w:szCs w:val="24"/>
        </w:rPr>
        <w:t>5. Romanian - Chinese Strategic Opportunity and Future Cooperation Developments;</w:t>
      </w:r>
    </w:p>
    <w:p w:rsidR="008E6E7C" w:rsidRPr="00FF2B11" w:rsidRDefault="00C977CA" w:rsidP="00C977CA">
      <w:pPr>
        <w:pStyle w:val="ListParagraph"/>
        <w:ind w:left="1800" w:hanging="360"/>
        <w:rPr>
          <w:rFonts w:ascii="Times New Roman" w:hAnsi="Times New Roman"/>
          <w:sz w:val="24"/>
          <w:szCs w:val="24"/>
        </w:rPr>
      </w:pPr>
      <w:r w:rsidRPr="00FF2B11">
        <w:rPr>
          <w:rFonts w:ascii="Times New Roman" w:hAnsi="Times New Roman"/>
          <w:sz w:val="24"/>
          <w:szCs w:val="24"/>
        </w:rPr>
        <w:t>6. China's Partnerships and Investments in Central and Eastern Europe.</w:t>
      </w:r>
    </w:p>
    <w:p w:rsidR="00C56BF5" w:rsidRPr="00FF2B11" w:rsidRDefault="00C56BF5" w:rsidP="00392B94">
      <w:pPr>
        <w:spacing w:after="0" w:line="240" w:lineRule="auto"/>
        <w:jc w:val="both"/>
        <w:rPr>
          <w:rFonts w:ascii="Times New Roman" w:hAnsi="Times New Roman"/>
          <w:b/>
          <w:sz w:val="24"/>
          <w:szCs w:val="24"/>
          <w:lang w:val="ro-RO"/>
        </w:rPr>
      </w:pPr>
    </w:p>
    <w:p w:rsidR="00C56BF5" w:rsidRPr="00FF2B11" w:rsidRDefault="003A7CBF" w:rsidP="00392B94">
      <w:pPr>
        <w:spacing w:after="0" w:line="240" w:lineRule="auto"/>
        <w:jc w:val="both"/>
        <w:rPr>
          <w:rFonts w:ascii="Times New Roman" w:hAnsi="Times New Roman"/>
          <w:b/>
          <w:sz w:val="24"/>
          <w:szCs w:val="24"/>
          <w:lang w:val="ro-RO"/>
        </w:rPr>
      </w:pPr>
      <w:r w:rsidRPr="00FF2B11">
        <w:rPr>
          <w:rFonts w:ascii="Times New Roman" w:hAnsi="Times New Roman"/>
          <w:b/>
          <w:sz w:val="24"/>
          <w:szCs w:val="24"/>
          <w:lang w:val="ro-RO"/>
        </w:rPr>
        <w:t>Conference timeline:</w:t>
      </w:r>
    </w:p>
    <w:p w:rsidR="003A7CBF" w:rsidRPr="00FF2B11" w:rsidRDefault="003A7CBF" w:rsidP="00392B94">
      <w:pPr>
        <w:spacing w:after="0" w:line="240" w:lineRule="auto"/>
        <w:jc w:val="both"/>
        <w:rPr>
          <w:rFonts w:ascii="Times New Roman" w:hAnsi="Times New Roman"/>
          <w:b/>
          <w:sz w:val="24"/>
          <w:szCs w:val="24"/>
          <w:lang w:val="ro-RO"/>
        </w:rPr>
      </w:pPr>
    </w:p>
    <w:p w:rsidR="005B5E97" w:rsidRPr="00FF2B11" w:rsidRDefault="005B5E97" w:rsidP="003A7CBF">
      <w:pPr>
        <w:jc w:val="both"/>
        <w:rPr>
          <w:rFonts w:ascii="Times New Roman" w:hAnsi="Times New Roman"/>
          <w:b/>
          <w:sz w:val="24"/>
          <w:szCs w:val="24"/>
        </w:rPr>
      </w:pPr>
    </w:p>
    <w:p w:rsidR="003A7CBF" w:rsidRPr="00FF2B11" w:rsidRDefault="003A7CBF" w:rsidP="003A7CBF">
      <w:pPr>
        <w:jc w:val="both"/>
        <w:rPr>
          <w:rFonts w:ascii="Times New Roman" w:hAnsi="Times New Roman"/>
          <w:sz w:val="24"/>
          <w:szCs w:val="24"/>
        </w:rPr>
      </w:pPr>
      <w:r w:rsidRPr="00FF2B11">
        <w:rPr>
          <w:rFonts w:ascii="Times New Roman" w:hAnsi="Times New Roman"/>
          <w:b/>
          <w:sz w:val="24"/>
          <w:szCs w:val="24"/>
        </w:rPr>
        <w:t xml:space="preserve">Proposals: </w:t>
      </w:r>
      <w:r w:rsidRPr="00FF2B11">
        <w:rPr>
          <w:rFonts w:ascii="Times New Roman" w:hAnsi="Times New Roman"/>
          <w:sz w:val="24"/>
          <w:szCs w:val="24"/>
        </w:rPr>
        <w:t xml:space="preserve">Paper proposals should be sent to </w:t>
      </w:r>
      <w:hyperlink r:id="rId7" w:history="1">
        <w:r w:rsidR="00FF2B11" w:rsidRPr="00FF2B11">
          <w:rPr>
            <w:rStyle w:val="Hyperlink"/>
            <w:rFonts w:ascii="Times New Roman" w:hAnsi="Times New Roman"/>
            <w:sz w:val="24"/>
            <w:szCs w:val="24"/>
          </w:rPr>
          <w:t>andreea.chiri@gmail.com</w:t>
        </w:r>
      </w:hyperlink>
      <w:r w:rsidR="00FF2B11" w:rsidRPr="00FF2B11">
        <w:rPr>
          <w:rFonts w:ascii="Times New Roman" w:hAnsi="Times New Roman"/>
          <w:sz w:val="24"/>
          <w:szCs w:val="24"/>
        </w:rPr>
        <w:t xml:space="preserve"> </w:t>
      </w:r>
      <w:r w:rsidRPr="00FF2B11">
        <w:rPr>
          <w:rFonts w:ascii="Times New Roman" w:hAnsi="Times New Roman"/>
          <w:sz w:val="24"/>
          <w:szCs w:val="24"/>
        </w:rPr>
        <w:t xml:space="preserve">and </w:t>
      </w:r>
      <w:hyperlink r:id="rId8" w:history="1">
        <w:r w:rsidR="00FF2B11" w:rsidRPr="00FF2B11">
          <w:rPr>
            <w:rStyle w:val="Hyperlink"/>
            <w:rFonts w:ascii="Times New Roman" w:hAnsi="Times New Roman"/>
            <w:sz w:val="24"/>
            <w:szCs w:val="24"/>
          </w:rPr>
          <w:t>iulia.gita</w:t>
        </w:r>
        <w:r w:rsidR="00FF2B11" w:rsidRPr="00FF2B11">
          <w:rPr>
            <w:rStyle w:val="Hyperlink"/>
            <w:rFonts w:ascii="Times New Roman" w:eastAsiaTheme="minorEastAsia" w:hAnsi="Times New Roman"/>
            <w:sz w:val="24"/>
            <w:szCs w:val="24"/>
            <w:lang w:eastAsia="zh-CN"/>
          </w:rPr>
          <w:t>@ulbsibiu.ro</w:t>
        </w:r>
      </w:hyperlink>
      <w:r w:rsidR="00FF2B11" w:rsidRPr="00FF2B11">
        <w:rPr>
          <w:rFonts w:ascii="Times New Roman" w:eastAsiaTheme="minorEastAsia" w:hAnsi="Times New Roman"/>
          <w:sz w:val="24"/>
          <w:szCs w:val="24"/>
          <w:lang w:eastAsia="zh-CN"/>
        </w:rPr>
        <w:t xml:space="preserve"> </w:t>
      </w:r>
      <w:r w:rsidRPr="00FF2B11">
        <w:rPr>
          <w:rFonts w:ascii="Times New Roman" w:hAnsi="Times New Roman"/>
          <w:sz w:val="24"/>
          <w:szCs w:val="24"/>
        </w:rPr>
        <w:t xml:space="preserve">before </w:t>
      </w:r>
      <w:r w:rsidRPr="00FF2B11">
        <w:rPr>
          <w:rFonts w:ascii="Times New Roman" w:hAnsi="Times New Roman"/>
          <w:b/>
          <w:sz w:val="24"/>
          <w:szCs w:val="24"/>
        </w:rPr>
        <w:t>10</w:t>
      </w:r>
      <w:r w:rsidRPr="00FF2B11">
        <w:rPr>
          <w:rFonts w:ascii="Times New Roman" w:hAnsi="Times New Roman"/>
          <w:b/>
          <w:sz w:val="24"/>
          <w:szCs w:val="24"/>
          <w:vertAlign w:val="superscript"/>
        </w:rPr>
        <w:t>th</w:t>
      </w:r>
      <w:r w:rsidRPr="00FF2B11">
        <w:rPr>
          <w:rFonts w:ascii="Times New Roman" w:hAnsi="Times New Roman"/>
          <w:b/>
          <w:sz w:val="24"/>
          <w:szCs w:val="24"/>
        </w:rPr>
        <w:t xml:space="preserve"> June 2017</w:t>
      </w:r>
      <w:r w:rsidRPr="00FF2B11">
        <w:rPr>
          <w:rFonts w:ascii="Times New Roman" w:hAnsi="Times New Roman"/>
          <w:sz w:val="24"/>
          <w:szCs w:val="24"/>
        </w:rPr>
        <w:t xml:space="preserve"> and they should not exceed 300 words.</w:t>
      </w:r>
    </w:p>
    <w:p w:rsidR="003A7CBF" w:rsidRPr="00FF2B11" w:rsidRDefault="003A7CBF" w:rsidP="003A7CBF">
      <w:pPr>
        <w:jc w:val="both"/>
        <w:rPr>
          <w:rFonts w:ascii="Times New Roman" w:hAnsi="Times New Roman"/>
          <w:b/>
          <w:sz w:val="24"/>
          <w:szCs w:val="24"/>
        </w:rPr>
      </w:pPr>
      <w:r w:rsidRPr="00FF2B11">
        <w:rPr>
          <w:rFonts w:ascii="Times New Roman" w:hAnsi="Times New Roman"/>
          <w:b/>
          <w:sz w:val="24"/>
          <w:szCs w:val="24"/>
        </w:rPr>
        <w:t xml:space="preserve">Acceptance: </w:t>
      </w:r>
      <w:r w:rsidRPr="00FF2B11">
        <w:rPr>
          <w:rFonts w:ascii="Times New Roman" w:hAnsi="Times New Roman"/>
          <w:sz w:val="24"/>
          <w:szCs w:val="24"/>
        </w:rPr>
        <w:t xml:space="preserve">All participants will be notified about the acceptance of their paper proposals by </w:t>
      </w:r>
      <w:r w:rsidRPr="00FF2B11">
        <w:rPr>
          <w:rFonts w:ascii="Times New Roman" w:hAnsi="Times New Roman"/>
          <w:b/>
          <w:sz w:val="24"/>
          <w:szCs w:val="24"/>
        </w:rPr>
        <w:t>20</w:t>
      </w:r>
      <w:r w:rsidRPr="00FF2B11">
        <w:rPr>
          <w:rFonts w:ascii="Times New Roman" w:hAnsi="Times New Roman"/>
          <w:b/>
          <w:sz w:val="24"/>
          <w:szCs w:val="24"/>
          <w:vertAlign w:val="superscript"/>
        </w:rPr>
        <w:t>th</w:t>
      </w:r>
      <w:r w:rsidRPr="00FF2B11">
        <w:rPr>
          <w:rFonts w:ascii="Times New Roman" w:hAnsi="Times New Roman"/>
          <w:b/>
          <w:sz w:val="24"/>
          <w:szCs w:val="24"/>
        </w:rPr>
        <w:t xml:space="preserve"> June 2017. </w:t>
      </w:r>
    </w:p>
    <w:p w:rsidR="003A7CBF" w:rsidRPr="00FF2B11" w:rsidRDefault="003A7CBF" w:rsidP="003A7CBF">
      <w:pPr>
        <w:jc w:val="both"/>
        <w:rPr>
          <w:rFonts w:ascii="Times New Roman" w:hAnsi="Times New Roman"/>
          <w:sz w:val="24"/>
          <w:szCs w:val="24"/>
        </w:rPr>
      </w:pPr>
      <w:r w:rsidRPr="00FF2B11">
        <w:rPr>
          <w:rFonts w:ascii="Times New Roman" w:hAnsi="Times New Roman"/>
          <w:b/>
          <w:sz w:val="24"/>
          <w:szCs w:val="24"/>
        </w:rPr>
        <w:t xml:space="preserve">Confirmation of participation: </w:t>
      </w:r>
      <w:r w:rsidRPr="00FF2B11">
        <w:rPr>
          <w:rFonts w:ascii="Times New Roman" w:hAnsi="Times New Roman"/>
          <w:sz w:val="24"/>
          <w:szCs w:val="24"/>
        </w:rPr>
        <w:t xml:space="preserve">Subsequent to acceptance of your abstract, please confirm your presence at the Conference until </w:t>
      </w:r>
      <w:r w:rsidRPr="00FF2B11">
        <w:rPr>
          <w:rFonts w:ascii="Times New Roman" w:hAnsi="Times New Roman"/>
          <w:b/>
          <w:sz w:val="24"/>
          <w:szCs w:val="24"/>
        </w:rPr>
        <w:t>3</w:t>
      </w:r>
      <w:r w:rsidRPr="00FF2B11">
        <w:rPr>
          <w:rFonts w:ascii="Times New Roman" w:hAnsi="Times New Roman"/>
          <w:b/>
          <w:sz w:val="24"/>
          <w:szCs w:val="24"/>
          <w:vertAlign w:val="superscript"/>
        </w:rPr>
        <w:t>rd</w:t>
      </w:r>
      <w:r w:rsidRPr="00FF2B11">
        <w:rPr>
          <w:rFonts w:ascii="Times New Roman" w:hAnsi="Times New Roman"/>
          <w:b/>
          <w:sz w:val="24"/>
          <w:szCs w:val="24"/>
        </w:rPr>
        <w:t xml:space="preserve"> July 2017</w:t>
      </w:r>
      <w:r w:rsidRPr="00FF2B11">
        <w:rPr>
          <w:rFonts w:ascii="Times New Roman" w:hAnsi="Times New Roman"/>
          <w:sz w:val="24"/>
          <w:szCs w:val="24"/>
        </w:rPr>
        <w:t>.</w:t>
      </w:r>
    </w:p>
    <w:p w:rsidR="003A7CBF" w:rsidRPr="00FF2B11" w:rsidRDefault="003A7CBF" w:rsidP="003A7CBF">
      <w:pPr>
        <w:jc w:val="both"/>
        <w:rPr>
          <w:rFonts w:ascii="Times New Roman" w:hAnsi="Times New Roman"/>
          <w:sz w:val="24"/>
          <w:szCs w:val="24"/>
        </w:rPr>
      </w:pPr>
      <w:r w:rsidRPr="00FF2B11">
        <w:rPr>
          <w:rFonts w:ascii="Times New Roman" w:hAnsi="Times New Roman"/>
          <w:b/>
          <w:sz w:val="24"/>
          <w:szCs w:val="24"/>
        </w:rPr>
        <w:t xml:space="preserve">Full paper: </w:t>
      </w:r>
      <w:r w:rsidRPr="00FF2B11">
        <w:rPr>
          <w:rFonts w:ascii="Times New Roman" w:hAnsi="Times New Roman"/>
          <w:sz w:val="24"/>
          <w:szCs w:val="24"/>
        </w:rPr>
        <w:t>please submit your manuscrip</w:t>
      </w:r>
      <w:bookmarkStart w:id="0" w:name="_GoBack"/>
      <w:bookmarkEnd w:id="0"/>
      <w:r w:rsidRPr="00FF2B11">
        <w:rPr>
          <w:rFonts w:ascii="Times New Roman" w:hAnsi="Times New Roman"/>
          <w:sz w:val="24"/>
          <w:szCs w:val="24"/>
        </w:rPr>
        <w:t xml:space="preserve">t in view of publication before </w:t>
      </w:r>
      <w:r w:rsidR="005B5E97" w:rsidRPr="00FF2B11">
        <w:rPr>
          <w:rFonts w:ascii="Times New Roman" w:hAnsi="Times New Roman"/>
          <w:b/>
          <w:sz w:val="24"/>
          <w:szCs w:val="24"/>
        </w:rPr>
        <w:t>1</w:t>
      </w:r>
      <w:r w:rsidR="005B5E97" w:rsidRPr="00FF2B11">
        <w:rPr>
          <w:rFonts w:ascii="Times New Roman" w:hAnsi="Times New Roman"/>
          <w:b/>
          <w:sz w:val="24"/>
          <w:szCs w:val="24"/>
          <w:vertAlign w:val="superscript"/>
        </w:rPr>
        <w:t>st</w:t>
      </w:r>
      <w:r w:rsidR="005B5E97" w:rsidRPr="00FF2B11">
        <w:rPr>
          <w:rFonts w:ascii="Times New Roman" w:hAnsi="Times New Roman"/>
          <w:b/>
          <w:sz w:val="24"/>
          <w:szCs w:val="24"/>
        </w:rPr>
        <w:t xml:space="preserve"> Octo</w:t>
      </w:r>
      <w:r w:rsidRPr="00FF2B11">
        <w:rPr>
          <w:rFonts w:ascii="Times New Roman" w:hAnsi="Times New Roman"/>
          <w:b/>
          <w:sz w:val="24"/>
          <w:szCs w:val="24"/>
        </w:rPr>
        <w:t>ber 2016</w:t>
      </w:r>
    </w:p>
    <w:p w:rsidR="003A7CBF" w:rsidRPr="00FF2B11" w:rsidRDefault="003A7CBF" w:rsidP="003A7CBF">
      <w:pPr>
        <w:jc w:val="both"/>
        <w:rPr>
          <w:rFonts w:ascii="Times New Roman" w:hAnsi="Times New Roman"/>
          <w:sz w:val="24"/>
          <w:szCs w:val="24"/>
        </w:rPr>
      </w:pPr>
      <w:r w:rsidRPr="00FF2B11">
        <w:rPr>
          <w:rFonts w:ascii="Times New Roman" w:hAnsi="Times New Roman"/>
          <w:b/>
          <w:sz w:val="24"/>
          <w:szCs w:val="24"/>
        </w:rPr>
        <w:lastRenderedPageBreak/>
        <w:t xml:space="preserve">Language of the conference: </w:t>
      </w:r>
      <w:r w:rsidRPr="00FF2B11">
        <w:rPr>
          <w:rFonts w:ascii="Times New Roman" w:hAnsi="Times New Roman"/>
          <w:sz w:val="24"/>
          <w:szCs w:val="24"/>
        </w:rPr>
        <w:t>English and Chinese (should you decide to present your paper in Chinese, please make sure to provide one copy of the text in English)</w:t>
      </w:r>
    </w:p>
    <w:p w:rsidR="000E6F4C" w:rsidRPr="00FF2B11" w:rsidRDefault="000E6F4C" w:rsidP="000E6F4C">
      <w:pPr>
        <w:spacing w:after="0" w:line="360" w:lineRule="auto"/>
        <w:jc w:val="both"/>
        <w:rPr>
          <w:rFonts w:ascii="Times New Roman" w:hAnsi="Times New Roman"/>
          <w:b/>
          <w:sz w:val="24"/>
          <w:szCs w:val="24"/>
        </w:rPr>
      </w:pPr>
    </w:p>
    <w:p w:rsidR="003A7CBF" w:rsidRPr="00FF2B11" w:rsidRDefault="00072EF0" w:rsidP="003A7CBF">
      <w:pPr>
        <w:jc w:val="both"/>
        <w:rPr>
          <w:rFonts w:ascii="Times New Roman" w:hAnsi="Times New Roman"/>
          <w:b/>
          <w:sz w:val="24"/>
          <w:szCs w:val="24"/>
        </w:rPr>
      </w:pPr>
      <w:r w:rsidRPr="00FF2B11">
        <w:rPr>
          <w:rFonts w:ascii="Times New Roman" w:hAnsi="Times New Roman"/>
          <w:b/>
          <w:sz w:val="24"/>
          <w:szCs w:val="24"/>
        </w:rPr>
        <w:t>Deadlines:</w:t>
      </w:r>
    </w:p>
    <w:p w:rsidR="003A7CBF" w:rsidRPr="00FF2B11" w:rsidRDefault="003A7CBF" w:rsidP="003A7CBF">
      <w:pPr>
        <w:jc w:val="both"/>
        <w:rPr>
          <w:rFonts w:ascii="Times New Roman" w:hAnsi="Times New Roman"/>
          <w:sz w:val="24"/>
          <w:szCs w:val="24"/>
        </w:rPr>
      </w:pPr>
      <w:r w:rsidRPr="00FF2B11">
        <w:rPr>
          <w:rFonts w:ascii="Times New Roman" w:hAnsi="Times New Roman"/>
          <w:sz w:val="24"/>
          <w:szCs w:val="24"/>
        </w:rPr>
        <w:t xml:space="preserve">Proposals submission deadline: </w:t>
      </w:r>
      <w:r w:rsidRPr="00FF2B11">
        <w:rPr>
          <w:rFonts w:ascii="Times New Roman" w:hAnsi="Times New Roman"/>
          <w:b/>
          <w:sz w:val="24"/>
          <w:szCs w:val="24"/>
        </w:rPr>
        <w:t>10</w:t>
      </w:r>
      <w:r w:rsidRPr="00FF2B11">
        <w:rPr>
          <w:rFonts w:ascii="Times New Roman" w:hAnsi="Times New Roman"/>
          <w:b/>
          <w:sz w:val="24"/>
          <w:szCs w:val="24"/>
          <w:vertAlign w:val="superscript"/>
        </w:rPr>
        <w:t>th</w:t>
      </w:r>
      <w:r w:rsidRPr="00FF2B11">
        <w:rPr>
          <w:rFonts w:ascii="Times New Roman" w:hAnsi="Times New Roman"/>
          <w:b/>
          <w:sz w:val="24"/>
          <w:szCs w:val="24"/>
        </w:rPr>
        <w:t xml:space="preserve"> June 2017</w:t>
      </w:r>
    </w:p>
    <w:p w:rsidR="003A7CBF" w:rsidRPr="00FF2B11" w:rsidRDefault="003A7CBF" w:rsidP="003A7CBF">
      <w:pPr>
        <w:jc w:val="both"/>
        <w:rPr>
          <w:rFonts w:ascii="Times New Roman" w:hAnsi="Times New Roman"/>
          <w:b/>
          <w:sz w:val="24"/>
          <w:szCs w:val="24"/>
        </w:rPr>
      </w:pPr>
      <w:r w:rsidRPr="00FF2B11">
        <w:rPr>
          <w:rFonts w:ascii="Times New Roman" w:hAnsi="Times New Roman"/>
          <w:sz w:val="24"/>
          <w:szCs w:val="24"/>
        </w:rPr>
        <w:t xml:space="preserve">Acceptance of abstracts: </w:t>
      </w:r>
      <w:r w:rsidRPr="00FF2B11">
        <w:rPr>
          <w:rFonts w:ascii="Times New Roman" w:hAnsi="Times New Roman"/>
          <w:b/>
          <w:sz w:val="24"/>
          <w:szCs w:val="24"/>
        </w:rPr>
        <w:t>20</w:t>
      </w:r>
      <w:r w:rsidRPr="00FF2B11">
        <w:rPr>
          <w:rFonts w:ascii="Times New Roman" w:hAnsi="Times New Roman"/>
          <w:b/>
          <w:sz w:val="24"/>
          <w:szCs w:val="24"/>
          <w:vertAlign w:val="superscript"/>
        </w:rPr>
        <w:t>th</w:t>
      </w:r>
      <w:r w:rsidRPr="00FF2B11">
        <w:rPr>
          <w:rFonts w:ascii="Times New Roman" w:hAnsi="Times New Roman"/>
          <w:b/>
          <w:sz w:val="24"/>
          <w:szCs w:val="24"/>
        </w:rPr>
        <w:t xml:space="preserve"> June 2017</w:t>
      </w:r>
    </w:p>
    <w:p w:rsidR="003A7CBF" w:rsidRPr="00FF2B11" w:rsidRDefault="003A7CBF" w:rsidP="003A7CBF">
      <w:pPr>
        <w:jc w:val="both"/>
        <w:rPr>
          <w:rFonts w:ascii="Times New Roman" w:hAnsi="Times New Roman"/>
          <w:sz w:val="24"/>
          <w:szCs w:val="24"/>
        </w:rPr>
      </w:pPr>
      <w:r w:rsidRPr="00FF2B11">
        <w:rPr>
          <w:rFonts w:ascii="Times New Roman" w:hAnsi="Times New Roman"/>
          <w:sz w:val="24"/>
          <w:szCs w:val="24"/>
        </w:rPr>
        <w:t>Confirmation of participation</w:t>
      </w:r>
      <w:r w:rsidRPr="00FF2B11">
        <w:rPr>
          <w:rFonts w:ascii="Times New Roman" w:hAnsi="Times New Roman"/>
          <w:b/>
          <w:sz w:val="24"/>
          <w:szCs w:val="24"/>
        </w:rPr>
        <w:t>: 3</w:t>
      </w:r>
      <w:r w:rsidRPr="00FF2B11">
        <w:rPr>
          <w:rFonts w:ascii="Times New Roman" w:hAnsi="Times New Roman"/>
          <w:b/>
          <w:sz w:val="24"/>
          <w:szCs w:val="24"/>
          <w:vertAlign w:val="superscript"/>
        </w:rPr>
        <w:t>rd</w:t>
      </w:r>
      <w:r w:rsidRPr="00FF2B11">
        <w:rPr>
          <w:rFonts w:ascii="Times New Roman" w:hAnsi="Times New Roman"/>
          <w:b/>
          <w:sz w:val="24"/>
          <w:szCs w:val="24"/>
        </w:rPr>
        <w:t xml:space="preserve"> July 2017</w:t>
      </w:r>
    </w:p>
    <w:p w:rsidR="003A7CBF" w:rsidRPr="00FF2B11" w:rsidRDefault="003A7CBF" w:rsidP="003A7CBF">
      <w:pPr>
        <w:jc w:val="both"/>
        <w:rPr>
          <w:rFonts w:ascii="Times New Roman" w:hAnsi="Times New Roman"/>
          <w:i/>
          <w:sz w:val="24"/>
          <w:szCs w:val="24"/>
        </w:rPr>
      </w:pPr>
      <w:r w:rsidRPr="00FF2B11">
        <w:rPr>
          <w:rFonts w:ascii="Times New Roman" w:hAnsi="Times New Roman"/>
          <w:sz w:val="24"/>
          <w:szCs w:val="24"/>
        </w:rPr>
        <w:t>Registration:</w:t>
      </w:r>
      <w:r w:rsidRPr="00FF2B11">
        <w:rPr>
          <w:rFonts w:ascii="Times New Roman" w:hAnsi="Times New Roman"/>
          <w:i/>
          <w:sz w:val="24"/>
          <w:szCs w:val="24"/>
        </w:rPr>
        <w:t xml:space="preserve"> to be announced</w:t>
      </w:r>
    </w:p>
    <w:p w:rsidR="003A7CBF" w:rsidRPr="00FF2B11" w:rsidRDefault="003A7CBF" w:rsidP="003A7CBF">
      <w:pPr>
        <w:jc w:val="both"/>
        <w:rPr>
          <w:rFonts w:ascii="Times New Roman" w:hAnsi="Times New Roman"/>
          <w:b/>
          <w:sz w:val="24"/>
          <w:szCs w:val="24"/>
        </w:rPr>
      </w:pPr>
      <w:r w:rsidRPr="00FF2B11">
        <w:rPr>
          <w:rFonts w:ascii="Times New Roman" w:hAnsi="Times New Roman"/>
          <w:b/>
          <w:sz w:val="24"/>
          <w:szCs w:val="24"/>
        </w:rPr>
        <w:t>Conference: 3-5 Nov 2017</w:t>
      </w:r>
    </w:p>
    <w:p w:rsidR="003A7CBF" w:rsidRPr="00FF2B11" w:rsidRDefault="003A7CBF" w:rsidP="003A7CBF">
      <w:pPr>
        <w:jc w:val="both"/>
        <w:rPr>
          <w:rFonts w:ascii="Times New Roman" w:hAnsi="Times New Roman"/>
          <w:sz w:val="24"/>
          <w:szCs w:val="24"/>
        </w:rPr>
      </w:pPr>
    </w:p>
    <w:p w:rsidR="003A7CBF" w:rsidRPr="00FF2B11" w:rsidRDefault="003A7CBF" w:rsidP="00392B94">
      <w:pPr>
        <w:spacing w:after="0" w:line="240" w:lineRule="auto"/>
        <w:jc w:val="both"/>
        <w:rPr>
          <w:rFonts w:ascii="Times New Roman" w:hAnsi="Times New Roman"/>
          <w:b/>
          <w:sz w:val="24"/>
          <w:szCs w:val="24"/>
          <w:lang w:val="ro-RO"/>
        </w:rPr>
      </w:pPr>
    </w:p>
    <w:p w:rsidR="00C56BF5" w:rsidRPr="00FF2B11" w:rsidRDefault="00C56BF5" w:rsidP="00392B94">
      <w:pPr>
        <w:spacing w:after="0" w:line="240" w:lineRule="auto"/>
        <w:jc w:val="both"/>
        <w:rPr>
          <w:rFonts w:ascii="Times New Roman" w:hAnsi="Times New Roman"/>
          <w:b/>
          <w:sz w:val="24"/>
          <w:szCs w:val="24"/>
          <w:lang w:val="ro-RO"/>
        </w:rPr>
      </w:pPr>
    </w:p>
    <w:p w:rsidR="00C56BF5" w:rsidRPr="00FF2B11" w:rsidRDefault="00C56BF5" w:rsidP="00392B94">
      <w:pPr>
        <w:spacing w:after="0" w:line="240" w:lineRule="auto"/>
        <w:jc w:val="both"/>
        <w:rPr>
          <w:rFonts w:ascii="Times New Roman" w:hAnsi="Times New Roman"/>
          <w:b/>
          <w:sz w:val="24"/>
          <w:szCs w:val="24"/>
          <w:lang w:val="ro-RO"/>
        </w:rPr>
      </w:pPr>
    </w:p>
    <w:p w:rsidR="00C56BF5" w:rsidRPr="00FF2B11" w:rsidRDefault="00C56BF5" w:rsidP="00392B94">
      <w:pPr>
        <w:spacing w:after="0" w:line="240" w:lineRule="auto"/>
        <w:jc w:val="both"/>
        <w:rPr>
          <w:rFonts w:ascii="Times New Roman" w:hAnsi="Times New Roman"/>
          <w:b/>
          <w:sz w:val="24"/>
          <w:szCs w:val="24"/>
          <w:lang w:val="ro-RO"/>
        </w:rPr>
      </w:pPr>
    </w:p>
    <w:p w:rsidR="00C56BF5" w:rsidRPr="00FF2B11" w:rsidRDefault="00C56BF5" w:rsidP="00392B94">
      <w:pPr>
        <w:spacing w:after="0" w:line="240" w:lineRule="auto"/>
        <w:jc w:val="both"/>
        <w:rPr>
          <w:rFonts w:ascii="Times New Roman" w:hAnsi="Times New Roman"/>
          <w:b/>
          <w:sz w:val="24"/>
          <w:szCs w:val="24"/>
          <w:lang w:val="ro-RO"/>
        </w:rPr>
      </w:pPr>
    </w:p>
    <w:p w:rsidR="00C56BF5" w:rsidRPr="00FF2B11" w:rsidRDefault="00C56BF5" w:rsidP="00392B94">
      <w:pPr>
        <w:spacing w:after="0" w:line="240" w:lineRule="auto"/>
        <w:jc w:val="both"/>
        <w:rPr>
          <w:rFonts w:ascii="Times New Roman" w:hAnsi="Times New Roman"/>
          <w:b/>
          <w:sz w:val="24"/>
          <w:szCs w:val="24"/>
          <w:lang w:val="ro-RO"/>
        </w:rPr>
      </w:pPr>
    </w:p>
    <w:p w:rsidR="00C56BF5" w:rsidRPr="00FF2B11" w:rsidRDefault="00C56BF5" w:rsidP="00392B94">
      <w:pPr>
        <w:spacing w:after="0" w:line="240" w:lineRule="auto"/>
        <w:jc w:val="both"/>
        <w:rPr>
          <w:rFonts w:ascii="Times New Roman" w:hAnsi="Times New Roman"/>
          <w:b/>
          <w:sz w:val="24"/>
          <w:szCs w:val="24"/>
          <w:lang w:val="ro-RO"/>
        </w:rPr>
      </w:pPr>
    </w:p>
    <w:p w:rsidR="00C56BF5" w:rsidRPr="00FF2B11" w:rsidRDefault="00C56BF5" w:rsidP="00392B94">
      <w:pPr>
        <w:spacing w:after="0" w:line="240" w:lineRule="auto"/>
        <w:jc w:val="both"/>
        <w:rPr>
          <w:rFonts w:ascii="Times New Roman" w:hAnsi="Times New Roman"/>
          <w:b/>
          <w:sz w:val="24"/>
          <w:szCs w:val="24"/>
          <w:lang w:val="ro-RO"/>
        </w:rPr>
      </w:pPr>
    </w:p>
    <w:p w:rsidR="00C56BF5" w:rsidRPr="00FF2B11" w:rsidRDefault="00C56BF5" w:rsidP="00392B94">
      <w:pPr>
        <w:spacing w:after="0" w:line="240" w:lineRule="auto"/>
        <w:jc w:val="both"/>
        <w:rPr>
          <w:rFonts w:ascii="Times New Roman" w:hAnsi="Times New Roman"/>
          <w:b/>
          <w:sz w:val="24"/>
          <w:szCs w:val="24"/>
          <w:lang w:val="ro-RO"/>
        </w:rPr>
      </w:pPr>
    </w:p>
    <w:p w:rsidR="00C56BF5" w:rsidRPr="00FF2B11" w:rsidRDefault="00C56BF5" w:rsidP="00392B94">
      <w:pPr>
        <w:spacing w:after="0" w:line="240" w:lineRule="auto"/>
        <w:jc w:val="both"/>
        <w:rPr>
          <w:rFonts w:ascii="Times New Roman" w:hAnsi="Times New Roman"/>
          <w:b/>
          <w:sz w:val="24"/>
          <w:szCs w:val="24"/>
          <w:lang w:val="ro-RO"/>
        </w:rPr>
      </w:pPr>
    </w:p>
    <w:p w:rsidR="00C56BF5" w:rsidRPr="00FF2B11" w:rsidRDefault="00C56BF5" w:rsidP="00392B94">
      <w:pPr>
        <w:spacing w:after="0" w:line="240" w:lineRule="auto"/>
        <w:jc w:val="both"/>
        <w:rPr>
          <w:rFonts w:ascii="Times New Roman" w:hAnsi="Times New Roman"/>
          <w:b/>
          <w:sz w:val="24"/>
          <w:szCs w:val="24"/>
          <w:lang w:val="ro-RO"/>
        </w:rPr>
      </w:pPr>
    </w:p>
    <w:p w:rsidR="00C56BF5" w:rsidRPr="00FF2B11" w:rsidRDefault="00C56BF5" w:rsidP="00392B94">
      <w:pPr>
        <w:spacing w:after="0" w:line="240" w:lineRule="auto"/>
        <w:jc w:val="both"/>
        <w:rPr>
          <w:rFonts w:ascii="Times New Roman" w:hAnsi="Times New Roman"/>
          <w:b/>
          <w:sz w:val="24"/>
          <w:szCs w:val="24"/>
          <w:lang w:val="ro-RO"/>
        </w:rPr>
      </w:pPr>
    </w:p>
    <w:p w:rsidR="00C56BF5" w:rsidRPr="00FF2B11" w:rsidRDefault="00C56BF5" w:rsidP="00392B94">
      <w:pPr>
        <w:spacing w:after="0" w:line="240" w:lineRule="auto"/>
        <w:jc w:val="both"/>
        <w:rPr>
          <w:rFonts w:ascii="Times New Roman" w:hAnsi="Times New Roman"/>
          <w:b/>
          <w:sz w:val="24"/>
          <w:szCs w:val="24"/>
          <w:lang w:val="ro-RO"/>
        </w:rPr>
      </w:pPr>
    </w:p>
    <w:p w:rsidR="00C56BF5" w:rsidRPr="00FF2B11" w:rsidRDefault="00C56BF5" w:rsidP="00392B94">
      <w:pPr>
        <w:spacing w:after="0" w:line="240" w:lineRule="auto"/>
        <w:jc w:val="both"/>
        <w:rPr>
          <w:rFonts w:ascii="Times New Roman" w:hAnsi="Times New Roman"/>
          <w:b/>
          <w:sz w:val="24"/>
          <w:szCs w:val="24"/>
          <w:lang w:val="ro-RO"/>
        </w:rPr>
      </w:pPr>
    </w:p>
    <w:p w:rsidR="00C56BF5" w:rsidRPr="00FF2B11" w:rsidRDefault="00C56BF5" w:rsidP="00392B94">
      <w:pPr>
        <w:spacing w:after="0" w:line="240" w:lineRule="auto"/>
        <w:jc w:val="both"/>
        <w:rPr>
          <w:rFonts w:ascii="Times New Roman" w:hAnsi="Times New Roman"/>
          <w:b/>
          <w:sz w:val="24"/>
          <w:szCs w:val="24"/>
          <w:lang w:val="ro-RO"/>
        </w:rPr>
      </w:pPr>
    </w:p>
    <w:p w:rsidR="00C56BF5" w:rsidRPr="00FF2B11" w:rsidRDefault="00C56BF5" w:rsidP="00392B94">
      <w:pPr>
        <w:spacing w:after="0" w:line="240" w:lineRule="auto"/>
        <w:jc w:val="both"/>
        <w:rPr>
          <w:rFonts w:ascii="Times New Roman" w:hAnsi="Times New Roman"/>
          <w:b/>
          <w:sz w:val="24"/>
          <w:szCs w:val="24"/>
          <w:lang w:val="ro-RO"/>
        </w:rPr>
      </w:pPr>
    </w:p>
    <w:p w:rsidR="00C56BF5" w:rsidRPr="00FF2B11" w:rsidRDefault="00C56BF5" w:rsidP="00392B94">
      <w:pPr>
        <w:spacing w:after="0" w:line="240" w:lineRule="auto"/>
        <w:jc w:val="both"/>
        <w:rPr>
          <w:rFonts w:ascii="Times New Roman" w:hAnsi="Times New Roman"/>
          <w:b/>
          <w:sz w:val="24"/>
          <w:szCs w:val="24"/>
          <w:lang w:val="ro-RO"/>
        </w:rPr>
      </w:pPr>
    </w:p>
    <w:p w:rsidR="00C56BF5" w:rsidRPr="00FF2B11" w:rsidRDefault="00C56BF5" w:rsidP="00392B94">
      <w:pPr>
        <w:spacing w:after="0" w:line="240" w:lineRule="auto"/>
        <w:jc w:val="both"/>
        <w:rPr>
          <w:rFonts w:ascii="Times New Roman" w:hAnsi="Times New Roman"/>
          <w:b/>
          <w:sz w:val="24"/>
          <w:szCs w:val="24"/>
          <w:lang w:val="ro-RO"/>
        </w:rPr>
      </w:pPr>
    </w:p>
    <w:p w:rsidR="00C56BF5" w:rsidRPr="00FF2B11" w:rsidRDefault="00C56BF5" w:rsidP="00392B94">
      <w:pPr>
        <w:spacing w:after="0" w:line="240" w:lineRule="auto"/>
        <w:jc w:val="both"/>
        <w:rPr>
          <w:rFonts w:ascii="Times New Roman" w:hAnsi="Times New Roman"/>
          <w:b/>
          <w:sz w:val="24"/>
          <w:szCs w:val="24"/>
          <w:lang w:val="ro-RO"/>
        </w:rPr>
      </w:pPr>
    </w:p>
    <w:p w:rsidR="00C56BF5" w:rsidRPr="00FF2B11" w:rsidRDefault="00C56BF5" w:rsidP="00392B94">
      <w:pPr>
        <w:spacing w:after="0" w:line="240" w:lineRule="auto"/>
        <w:jc w:val="both"/>
        <w:rPr>
          <w:rFonts w:ascii="Times New Roman" w:hAnsi="Times New Roman"/>
          <w:b/>
          <w:sz w:val="24"/>
          <w:szCs w:val="24"/>
          <w:lang w:val="ro-RO"/>
        </w:rPr>
      </w:pPr>
    </w:p>
    <w:p w:rsidR="00C56BF5" w:rsidRPr="00FF2B11" w:rsidRDefault="00C56BF5" w:rsidP="00392B94">
      <w:pPr>
        <w:spacing w:after="0" w:line="240" w:lineRule="auto"/>
        <w:jc w:val="both"/>
        <w:rPr>
          <w:rFonts w:ascii="Times New Roman" w:hAnsi="Times New Roman"/>
          <w:b/>
          <w:sz w:val="24"/>
          <w:szCs w:val="24"/>
          <w:lang w:val="ro-RO"/>
        </w:rPr>
      </w:pPr>
    </w:p>
    <w:p w:rsidR="00C56BF5" w:rsidRPr="00FF2B11" w:rsidRDefault="00C56BF5" w:rsidP="00392B94">
      <w:pPr>
        <w:spacing w:after="0" w:line="240" w:lineRule="auto"/>
        <w:jc w:val="both"/>
        <w:rPr>
          <w:rFonts w:ascii="Times New Roman" w:hAnsi="Times New Roman"/>
          <w:b/>
          <w:sz w:val="24"/>
          <w:szCs w:val="24"/>
          <w:lang w:val="ro-RO"/>
        </w:rPr>
      </w:pPr>
    </w:p>
    <w:p w:rsidR="00C56BF5" w:rsidRPr="00FF2B11" w:rsidRDefault="00C56BF5" w:rsidP="00392B94">
      <w:pPr>
        <w:spacing w:after="0" w:line="240" w:lineRule="auto"/>
        <w:jc w:val="both"/>
        <w:rPr>
          <w:rFonts w:ascii="Times New Roman" w:hAnsi="Times New Roman"/>
          <w:b/>
          <w:sz w:val="24"/>
          <w:szCs w:val="24"/>
          <w:lang w:val="ro-RO"/>
        </w:rPr>
      </w:pPr>
    </w:p>
    <w:p w:rsidR="008E6E7C" w:rsidRPr="00FF2B11" w:rsidRDefault="008E6E7C" w:rsidP="00392B94">
      <w:pPr>
        <w:spacing w:after="0" w:line="240" w:lineRule="auto"/>
        <w:jc w:val="both"/>
        <w:rPr>
          <w:rFonts w:ascii="Times New Roman" w:hAnsi="Times New Roman"/>
          <w:b/>
          <w:sz w:val="24"/>
          <w:szCs w:val="24"/>
          <w:lang w:val="ro-RO"/>
        </w:rPr>
      </w:pPr>
    </w:p>
    <w:p w:rsidR="008E6E7C" w:rsidRPr="00FF2B11" w:rsidRDefault="008E6E7C" w:rsidP="00392B94">
      <w:pPr>
        <w:spacing w:after="0" w:line="240" w:lineRule="auto"/>
        <w:jc w:val="both"/>
        <w:rPr>
          <w:rFonts w:ascii="Times New Roman" w:hAnsi="Times New Roman"/>
          <w:b/>
          <w:sz w:val="24"/>
          <w:szCs w:val="24"/>
          <w:lang w:val="ro-RO"/>
        </w:rPr>
      </w:pPr>
    </w:p>
    <w:p w:rsidR="00E51F07" w:rsidRPr="00FF2B11" w:rsidRDefault="00E51F07" w:rsidP="008E6E7C">
      <w:pPr>
        <w:spacing w:line="360" w:lineRule="auto"/>
        <w:rPr>
          <w:rFonts w:ascii="Times New Roman" w:hAnsi="Times New Roman"/>
          <w:b/>
          <w:color w:val="FF0000"/>
          <w:sz w:val="24"/>
          <w:szCs w:val="24"/>
        </w:rPr>
      </w:pPr>
      <w:r w:rsidRPr="00FF2B11">
        <w:rPr>
          <w:rFonts w:ascii="Times New Roman" w:hAnsi="Times New Roman"/>
          <w:b/>
          <w:color w:val="FF0000"/>
          <w:sz w:val="24"/>
          <w:szCs w:val="24"/>
        </w:rPr>
        <w:t xml:space="preserve"> </w:t>
      </w:r>
    </w:p>
    <w:p w:rsidR="00FF2B11" w:rsidRPr="00FF2B11" w:rsidRDefault="00FF2B11">
      <w:pPr>
        <w:spacing w:line="360" w:lineRule="auto"/>
        <w:rPr>
          <w:rFonts w:ascii="Times New Roman" w:hAnsi="Times New Roman"/>
          <w:b/>
          <w:color w:val="FF0000"/>
          <w:sz w:val="24"/>
          <w:szCs w:val="24"/>
        </w:rPr>
      </w:pPr>
    </w:p>
    <w:sectPr w:rsidR="00FF2B11" w:rsidRPr="00FF2B11" w:rsidSect="0084252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E6F" w:rsidRDefault="00EB1E6F" w:rsidP="00CA76CB">
      <w:pPr>
        <w:spacing w:after="0" w:line="240" w:lineRule="auto"/>
      </w:pPr>
      <w:r>
        <w:separator/>
      </w:r>
    </w:p>
  </w:endnote>
  <w:endnote w:type="continuationSeparator" w:id="0">
    <w:p w:rsidR="00EB1E6F" w:rsidRDefault="00EB1E6F" w:rsidP="00CA7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07521"/>
      <w:docPartObj>
        <w:docPartGallery w:val="Page Numbers (Bottom of Page)"/>
        <w:docPartUnique/>
      </w:docPartObj>
    </w:sdtPr>
    <w:sdtEndPr/>
    <w:sdtContent>
      <w:p w:rsidR="00392B94" w:rsidRDefault="00D35BD1">
        <w:pPr>
          <w:pStyle w:val="Footer"/>
          <w:jc w:val="right"/>
        </w:pPr>
        <w:r>
          <w:fldChar w:fldCharType="begin"/>
        </w:r>
        <w:r w:rsidR="00463B49">
          <w:instrText xml:space="preserve"> PAGE   \* MERGEFORMAT </w:instrText>
        </w:r>
        <w:r>
          <w:fldChar w:fldCharType="separate"/>
        </w:r>
        <w:r w:rsidR="00073F7F">
          <w:rPr>
            <w:noProof/>
          </w:rPr>
          <w:t>1</w:t>
        </w:r>
        <w:r>
          <w:rPr>
            <w:noProof/>
          </w:rPr>
          <w:fldChar w:fldCharType="end"/>
        </w:r>
      </w:p>
    </w:sdtContent>
  </w:sdt>
  <w:p w:rsidR="00392B94" w:rsidRDefault="00392B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E6F" w:rsidRDefault="00EB1E6F" w:rsidP="00CA76CB">
      <w:pPr>
        <w:spacing w:after="0" w:line="240" w:lineRule="auto"/>
      </w:pPr>
      <w:r>
        <w:separator/>
      </w:r>
    </w:p>
  </w:footnote>
  <w:footnote w:type="continuationSeparator" w:id="0">
    <w:p w:rsidR="00EB1E6F" w:rsidRDefault="00EB1E6F" w:rsidP="00CA7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74561"/>
    <w:multiLevelType w:val="hybridMultilevel"/>
    <w:tmpl w:val="C5723C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D515C"/>
    <w:multiLevelType w:val="hybridMultilevel"/>
    <w:tmpl w:val="DD06B0A2"/>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45406"/>
    <w:multiLevelType w:val="hybridMultilevel"/>
    <w:tmpl w:val="4C7CADF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9A86D79"/>
    <w:multiLevelType w:val="hybridMultilevel"/>
    <w:tmpl w:val="2184490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D3C4213"/>
    <w:multiLevelType w:val="hybridMultilevel"/>
    <w:tmpl w:val="71CE676A"/>
    <w:lvl w:ilvl="0" w:tplc="D752F0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FD2407C"/>
    <w:multiLevelType w:val="hybridMultilevel"/>
    <w:tmpl w:val="29CCBC1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48A4898"/>
    <w:multiLevelType w:val="hybridMultilevel"/>
    <w:tmpl w:val="885EE5D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E93414A"/>
    <w:multiLevelType w:val="hybridMultilevel"/>
    <w:tmpl w:val="EA2669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E03524"/>
    <w:multiLevelType w:val="hybridMultilevel"/>
    <w:tmpl w:val="9A9A8A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F8146E"/>
    <w:multiLevelType w:val="hybridMultilevel"/>
    <w:tmpl w:val="047C58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90F1181"/>
    <w:multiLevelType w:val="hybridMultilevel"/>
    <w:tmpl w:val="D36C61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001F62"/>
    <w:multiLevelType w:val="hybridMultilevel"/>
    <w:tmpl w:val="4C7CADF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7"/>
  </w:num>
  <w:num w:numId="3">
    <w:abstractNumId w:val="10"/>
  </w:num>
  <w:num w:numId="4">
    <w:abstractNumId w:val="0"/>
  </w:num>
  <w:num w:numId="5">
    <w:abstractNumId w:val="2"/>
  </w:num>
  <w:num w:numId="6">
    <w:abstractNumId w:val="9"/>
  </w:num>
  <w:num w:numId="7">
    <w:abstractNumId w:val="11"/>
  </w:num>
  <w:num w:numId="8">
    <w:abstractNumId w:val="3"/>
  </w:num>
  <w:num w:numId="9">
    <w:abstractNumId w:val="6"/>
  </w:num>
  <w:num w:numId="10">
    <w:abstractNumId w:val="4"/>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82A"/>
    <w:rsid w:val="0002771D"/>
    <w:rsid w:val="00044330"/>
    <w:rsid w:val="00072EF0"/>
    <w:rsid w:val="00073F7F"/>
    <w:rsid w:val="000A5956"/>
    <w:rsid w:val="000E6F4C"/>
    <w:rsid w:val="00163741"/>
    <w:rsid w:val="001D7195"/>
    <w:rsid w:val="002557E1"/>
    <w:rsid w:val="002B4ABB"/>
    <w:rsid w:val="002C1DBB"/>
    <w:rsid w:val="00365E47"/>
    <w:rsid w:val="00392B94"/>
    <w:rsid w:val="003A09ED"/>
    <w:rsid w:val="003A7CBF"/>
    <w:rsid w:val="00463B49"/>
    <w:rsid w:val="00471EC7"/>
    <w:rsid w:val="0048672C"/>
    <w:rsid w:val="00510315"/>
    <w:rsid w:val="005A5F76"/>
    <w:rsid w:val="005B21D2"/>
    <w:rsid w:val="005B5E97"/>
    <w:rsid w:val="005E671B"/>
    <w:rsid w:val="00663608"/>
    <w:rsid w:val="00672649"/>
    <w:rsid w:val="006A02BC"/>
    <w:rsid w:val="006B526E"/>
    <w:rsid w:val="00842523"/>
    <w:rsid w:val="008A782A"/>
    <w:rsid w:val="008C6BDE"/>
    <w:rsid w:val="008E6E7C"/>
    <w:rsid w:val="008F7AB1"/>
    <w:rsid w:val="00A22C18"/>
    <w:rsid w:val="00A276B7"/>
    <w:rsid w:val="00A81180"/>
    <w:rsid w:val="00B711F5"/>
    <w:rsid w:val="00B9681F"/>
    <w:rsid w:val="00BC28C4"/>
    <w:rsid w:val="00BF37A5"/>
    <w:rsid w:val="00BF7E18"/>
    <w:rsid w:val="00C169AC"/>
    <w:rsid w:val="00C449CD"/>
    <w:rsid w:val="00C45BCC"/>
    <w:rsid w:val="00C52EE2"/>
    <w:rsid w:val="00C56BF5"/>
    <w:rsid w:val="00C736C4"/>
    <w:rsid w:val="00C91E90"/>
    <w:rsid w:val="00C977CA"/>
    <w:rsid w:val="00CA76CB"/>
    <w:rsid w:val="00CD4090"/>
    <w:rsid w:val="00D35BD1"/>
    <w:rsid w:val="00E51E10"/>
    <w:rsid w:val="00E51F07"/>
    <w:rsid w:val="00EB1E6F"/>
    <w:rsid w:val="00F87D69"/>
    <w:rsid w:val="00FB3322"/>
    <w:rsid w:val="00FF2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2B5B95-2569-4491-B9A9-606D1A7C0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6CB"/>
    <w:rPr>
      <w:rFonts w:ascii="Calibri" w:eastAsia="Times New Roman" w:hAnsi="Calibri" w:cs="Times New Roman"/>
    </w:rPr>
  </w:style>
  <w:style w:type="paragraph" w:styleId="Heading1">
    <w:name w:val="heading 1"/>
    <w:basedOn w:val="Normal"/>
    <w:next w:val="Normal"/>
    <w:link w:val="Heading1Char"/>
    <w:uiPriority w:val="9"/>
    <w:qFormat/>
    <w:rsid w:val="00C977C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A7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76CB"/>
    <w:rPr>
      <w:rFonts w:ascii="Calibri" w:eastAsia="Times New Roman" w:hAnsi="Calibri" w:cs="Times New Roman"/>
    </w:rPr>
  </w:style>
  <w:style w:type="paragraph" w:styleId="Footer">
    <w:name w:val="footer"/>
    <w:basedOn w:val="Normal"/>
    <w:link w:val="FooterChar"/>
    <w:uiPriority w:val="99"/>
    <w:unhideWhenUsed/>
    <w:rsid w:val="00CA7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6CB"/>
    <w:rPr>
      <w:rFonts w:ascii="Calibri" w:eastAsia="Times New Roman" w:hAnsi="Calibri" w:cs="Times New Roman"/>
    </w:rPr>
  </w:style>
  <w:style w:type="character" w:styleId="Hyperlink">
    <w:name w:val="Hyperlink"/>
    <w:basedOn w:val="DefaultParagraphFont"/>
    <w:uiPriority w:val="99"/>
    <w:unhideWhenUsed/>
    <w:rsid w:val="00BF7E18"/>
    <w:rPr>
      <w:color w:val="0000FF" w:themeColor="hyperlink"/>
      <w:u w:val="single"/>
    </w:rPr>
  </w:style>
  <w:style w:type="paragraph" w:styleId="ListParagraph">
    <w:name w:val="List Paragraph"/>
    <w:basedOn w:val="Normal"/>
    <w:uiPriority w:val="34"/>
    <w:qFormat/>
    <w:rsid w:val="005A5F76"/>
    <w:pPr>
      <w:ind w:left="720"/>
      <w:contextualSpacing/>
    </w:pPr>
  </w:style>
  <w:style w:type="character" w:customStyle="1" w:styleId="Heading1Char">
    <w:name w:val="Heading 1 Char"/>
    <w:basedOn w:val="DefaultParagraphFont"/>
    <w:link w:val="Heading1"/>
    <w:uiPriority w:val="9"/>
    <w:rsid w:val="00C977CA"/>
    <w:rPr>
      <w:rFonts w:asciiTheme="majorHAnsi" w:eastAsiaTheme="majorEastAsia" w:hAnsiTheme="majorHAnsi" w:cstheme="majorBidi"/>
      <w:color w:val="365F91" w:themeColor="accent1" w:themeShade="BF"/>
      <w:sz w:val="32"/>
      <w:szCs w:val="32"/>
      <w:lang w:eastAsia="zh-CN"/>
    </w:rPr>
  </w:style>
  <w:style w:type="paragraph" w:styleId="EndnoteText">
    <w:name w:val="endnote text"/>
    <w:basedOn w:val="Normal"/>
    <w:link w:val="EndnoteTextChar"/>
    <w:uiPriority w:val="99"/>
    <w:semiHidden/>
    <w:unhideWhenUsed/>
    <w:rsid w:val="00C977CA"/>
    <w:pPr>
      <w:spacing w:after="0" w:line="240" w:lineRule="auto"/>
    </w:pPr>
    <w:rPr>
      <w:rFonts w:asciiTheme="minorHAnsi" w:eastAsiaTheme="minorEastAsia" w:hAnsiTheme="minorHAnsi" w:cstheme="minorBidi"/>
      <w:sz w:val="20"/>
      <w:szCs w:val="20"/>
      <w:lang w:eastAsia="zh-CN"/>
    </w:rPr>
  </w:style>
  <w:style w:type="character" w:customStyle="1" w:styleId="EndnoteTextChar">
    <w:name w:val="Endnote Text Char"/>
    <w:basedOn w:val="DefaultParagraphFont"/>
    <w:link w:val="EndnoteText"/>
    <w:uiPriority w:val="99"/>
    <w:semiHidden/>
    <w:rsid w:val="00C977CA"/>
    <w:rPr>
      <w:rFonts w:eastAsiaTheme="minorEastAsia"/>
      <w:sz w:val="20"/>
      <w:szCs w:val="20"/>
      <w:lang w:eastAsia="zh-CN"/>
    </w:rPr>
  </w:style>
  <w:style w:type="character" w:styleId="EndnoteReference">
    <w:name w:val="endnote reference"/>
    <w:basedOn w:val="DefaultParagraphFont"/>
    <w:uiPriority w:val="99"/>
    <w:semiHidden/>
    <w:unhideWhenUsed/>
    <w:rsid w:val="00C977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ulia.gita@ulbsibiu.ro" TargetMode="External"/><Relationship Id="rId3" Type="http://schemas.openxmlformats.org/officeDocument/2006/relationships/settings" Target="settings.xml"/><Relationship Id="rId7" Type="http://schemas.openxmlformats.org/officeDocument/2006/relationships/hyperlink" Target="mailto:andreea.chir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Nicoleta Burdusel</dc:creator>
  <cp:lastModifiedBy>Iulia Gita</cp:lastModifiedBy>
  <cp:revision>2</cp:revision>
  <dcterms:created xsi:type="dcterms:W3CDTF">2017-03-15T13:46:00Z</dcterms:created>
  <dcterms:modified xsi:type="dcterms:W3CDTF">2017-03-15T13:46:00Z</dcterms:modified>
</cp:coreProperties>
</file>