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88" w:rsidRPr="00ED089E" w:rsidRDefault="008B7988" w:rsidP="008B7988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ED089E">
        <w:rPr>
          <w:rFonts w:ascii="Times New Roman" w:hAnsi="Times New Roman" w:cs="Times New Roman"/>
          <w:sz w:val="24"/>
          <w:lang w:val="en-GB"/>
        </w:rPr>
        <w:t xml:space="preserve">Dear Mr/Ms, </w:t>
      </w:r>
    </w:p>
    <w:p w:rsidR="008B7988" w:rsidRPr="00ED089E" w:rsidRDefault="008B7988" w:rsidP="008B7988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ED089E">
        <w:rPr>
          <w:rFonts w:ascii="Times New Roman" w:hAnsi="Times New Roman" w:cs="Times New Roman"/>
          <w:b/>
          <w:sz w:val="24"/>
          <w:u w:val="single"/>
          <w:lang w:val="en-GB"/>
        </w:rPr>
        <w:t>carefully read the following text</w:t>
      </w:r>
      <w:r w:rsidRPr="00ED089E">
        <w:rPr>
          <w:rFonts w:ascii="Times New Roman" w:hAnsi="Times New Roman" w:cs="Times New Roman"/>
          <w:sz w:val="24"/>
          <w:lang w:val="en-GB"/>
        </w:rPr>
        <w:t>.</w:t>
      </w:r>
    </w:p>
    <w:p w:rsidR="008B7988" w:rsidRPr="00ED089E" w:rsidRDefault="008B7988" w:rsidP="008B79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D089E">
        <w:rPr>
          <w:rFonts w:ascii="Times New Roman" w:hAnsi="Times New Roman" w:cs="Times New Roman"/>
          <w:sz w:val="24"/>
          <w:lang w:val="en-GB"/>
        </w:rPr>
        <w:t>Please, fill in the chart very</w:t>
      </w:r>
      <w:r w:rsidRPr="00ED089E">
        <w:rPr>
          <w:rFonts w:ascii="Times New Roman" w:hAnsi="Times New Roman" w:cs="Times New Roman"/>
          <w:b/>
          <w:sz w:val="24"/>
          <w:lang w:val="en-GB"/>
        </w:rPr>
        <w:t xml:space="preserve"> carefully </w:t>
      </w:r>
      <w:r w:rsidRPr="005B5C2A">
        <w:rPr>
          <w:rFonts w:ascii="Times New Roman" w:hAnsi="Times New Roman" w:cs="Times New Roman"/>
          <w:b/>
          <w:sz w:val="24"/>
          <w:lang w:val="en-GB"/>
        </w:rPr>
        <w:t xml:space="preserve">and </w:t>
      </w:r>
      <w:r w:rsidR="005B5C2A" w:rsidRPr="005B5C2A">
        <w:rPr>
          <w:rFonts w:ascii="Times New Roman" w:hAnsi="Times New Roman" w:cs="Times New Roman"/>
          <w:b/>
          <w:sz w:val="24"/>
          <w:lang w:val="en-GB"/>
        </w:rPr>
        <w:t>electronically</w:t>
      </w:r>
      <w:r w:rsidR="005B5C2A">
        <w:rPr>
          <w:rFonts w:ascii="Times New Roman" w:hAnsi="Times New Roman" w:cs="Times New Roman"/>
          <w:sz w:val="24"/>
          <w:lang w:val="en-GB"/>
        </w:rPr>
        <w:t>.</w:t>
      </w:r>
    </w:p>
    <w:p w:rsidR="008B7988" w:rsidRDefault="008B7988" w:rsidP="008B79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D089E">
        <w:rPr>
          <w:rFonts w:ascii="Times New Roman" w:hAnsi="Times New Roman" w:cs="Times New Roman"/>
          <w:sz w:val="24"/>
          <w:lang w:val="en-GB"/>
        </w:rPr>
        <w:t>You should make sure that</w:t>
      </w:r>
      <w:r>
        <w:rPr>
          <w:rFonts w:ascii="Times New Roman" w:hAnsi="Times New Roman" w:cs="Times New Roman"/>
          <w:sz w:val="24"/>
          <w:lang w:val="en-GB"/>
        </w:rPr>
        <w:t xml:space="preserve"> the</w:t>
      </w:r>
      <w:r w:rsidRPr="00ED089E">
        <w:rPr>
          <w:rFonts w:ascii="Times New Roman" w:hAnsi="Times New Roman" w:cs="Times New Roman"/>
          <w:sz w:val="24"/>
          <w:lang w:val="en-GB"/>
        </w:rPr>
        <w:t xml:space="preserve"> account number is not missing any digits and has a </w:t>
      </w:r>
      <w:r w:rsidRPr="00ED089E">
        <w:rPr>
          <w:rFonts w:ascii="Times New Roman" w:hAnsi="Times New Roman" w:cs="Times New Roman"/>
          <w:b/>
          <w:sz w:val="24"/>
          <w:lang w:val="en-GB"/>
        </w:rPr>
        <w:t xml:space="preserve">country code </w:t>
      </w:r>
      <w:r w:rsidRPr="00ED089E">
        <w:rPr>
          <w:rFonts w:ascii="Times New Roman" w:hAnsi="Times New Roman" w:cs="Times New Roman"/>
          <w:sz w:val="24"/>
          <w:lang w:val="en-GB"/>
        </w:rPr>
        <w:t xml:space="preserve">(for example, in Poland the country code is „PL”). </w:t>
      </w:r>
      <w:r w:rsidRPr="00AD0822">
        <w:rPr>
          <w:rFonts w:ascii="Times New Roman" w:hAnsi="Times New Roman" w:cs="Times New Roman"/>
          <w:sz w:val="24"/>
          <w:lang w:val="en-GB"/>
        </w:rPr>
        <w:t>The IBAN (International Bank Account Number) ought to precede the numerical part of the bank account number.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AD0822">
        <w:rPr>
          <w:rFonts w:ascii="Times New Roman" w:hAnsi="Times New Roman" w:cs="Times New Roman"/>
          <w:b/>
          <w:sz w:val="24"/>
          <w:lang w:val="en-GB"/>
        </w:rPr>
        <w:t>Every country has s</w:t>
      </w:r>
      <w:r w:rsidR="004C6651">
        <w:rPr>
          <w:rFonts w:ascii="Times New Roman" w:hAnsi="Times New Roman" w:cs="Times New Roman"/>
          <w:b/>
          <w:sz w:val="24"/>
          <w:lang w:val="en-GB"/>
        </w:rPr>
        <w:t>uch an international identifier or an equivalent.</w:t>
      </w:r>
    </w:p>
    <w:p w:rsidR="008B7988" w:rsidRDefault="008B7988" w:rsidP="008B7988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ED089E">
        <w:rPr>
          <w:rFonts w:ascii="Times New Roman" w:hAnsi="Times New Roman" w:cs="Times New Roman"/>
          <w:sz w:val="24"/>
          <w:lang w:val="en-GB"/>
        </w:rPr>
        <w:t xml:space="preserve">The </w:t>
      </w:r>
      <w:r w:rsidRPr="00ED089E">
        <w:rPr>
          <w:rFonts w:ascii="Times New Roman" w:hAnsi="Times New Roman" w:cs="Times New Roman"/>
          <w:b/>
          <w:sz w:val="24"/>
          <w:lang w:val="en-GB"/>
        </w:rPr>
        <w:t>correct SWIFT/ BIC code is very important</w:t>
      </w:r>
      <w:r w:rsidRPr="00ED089E">
        <w:rPr>
          <w:rFonts w:ascii="Times New Roman" w:hAnsi="Times New Roman" w:cs="Times New Roman"/>
          <w:sz w:val="24"/>
          <w:lang w:val="en-GB"/>
        </w:rPr>
        <w:t xml:space="preserve"> - without it international transfers are not possible. </w:t>
      </w:r>
    </w:p>
    <w:p w:rsidR="004C6651" w:rsidRPr="004C6651" w:rsidRDefault="008B7988" w:rsidP="004C665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ED089E">
        <w:rPr>
          <w:rFonts w:ascii="Times New Roman" w:hAnsi="Times New Roman" w:cs="Times New Roman"/>
          <w:sz w:val="24"/>
          <w:lang w:val="en-GB"/>
        </w:rPr>
        <w:t xml:space="preserve">When sending us the filled out chart, you should include a confirmation of your tuition fee/accommodation fee payment. </w:t>
      </w:r>
      <w:r w:rsidRPr="00ED089E">
        <w:rPr>
          <w:rFonts w:ascii="Times New Roman" w:hAnsi="Times New Roman" w:cs="Times New Roman"/>
          <w:b/>
          <w:sz w:val="24"/>
          <w:lang w:val="en-GB"/>
        </w:rPr>
        <w:t>We cannot proceed unless we verify who initiated the transfer.</w:t>
      </w:r>
      <w:r w:rsidR="005B5C2A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5B5C2A" w:rsidRPr="004C6651">
        <w:rPr>
          <w:rFonts w:ascii="Times New Roman" w:hAnsi="Times New Roman" w:cs="Times New Roman"/>
          <w:b/>
          <w:sz w:val="24"/>
          <w:lang w:val="en-GB"/>
        </w:rPr>
        <w:t xml:space="preserve">The confirmation should be generated from your bank or a mobile </w:t>
      </w:r>
      <w:r w:rsidR="004C6651" w:rsidRPr="004C6651">
        <w:rPr>
          <w:rFonts w:ascii="Times New Roman" w:hAnsi="Times New Roman" w:cs="Times New Roman"/>
          <w:b/>
          <w:sz w:val="24"/>
          <w:lang w:val="en-GB"/>
        </w:rPr>
        <w:t xml:space="preserve">banking application and should include: the </w:t>
      </w:r>
      <w:proofErr w:type="spellStart"/>
      <w:r w:rsidR="004C6651" w:rsidRPr="004C6651">
        <w:rPr>
          <w:rFonts w:ascii="Times New Roman" w:hAnsi="Times New Roman" w:cs="Times New Roman"/>
          <w:b/>
          <w:sz w:val="24"/>
          <w:lang w:val="en-GB"/>
        </w:rPr>
        <w:t>payer’s</w:t>
      </w:r>
      <w:proofErr w:type="spellEnd"/>
      <w:r w:rsidR="004C6651" w:rsidRPr="004C6651">
        <w:rPr>
          <w:rFonts w:ascii="Times New Roman" w:hAnsi="Times New Roman" w:cs="Times New Roman"/>
          <w:b/>
          <w:sz w:val="24"/>
          <w:lang w:val="en-GB"/>
        </w:rPr>
        <w:t xml:space="preserve"> name, the amount paid, the date of the transfer, the title, the beneficiary.</w:t>
      </w:r>
    </w:p>
    <w:p w:rsidR="005B5C2A" w:rsidRPr="005B5C2A" w:rsidRDefault="005B5C2A" w:rsidP="005B5C2A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5B5C2A">
        <w:rPr>
          <w:rFonts w:ascii="Times New Roman" w:hAnsi="Times New Roman" w:cs="Times New Roman"/>
          <w:sz w:val="24"/>
          <w:lang w:val="en-GB"/>
        </w:rPr>
        <w:t>After we receive a correctly filled out chart, the application for refund is prepared by our Office and sen</w:t>
      </w:r>
      <w:r w:rsidR="004C6651">
        <w:rPr>
          <w:rFonts w:ascii="Times New Roman" w:hAnsi="Times New Roman" w:cs="Times New Roman"/>
          <w:sz w:val="24"/>
          <w:lang w:val="en-GB"/>
        </w:rPr>
        <w:t>t</w:t>
      </w:r>
      <w:r w:rsidRPr="005B5C2A">
        <w:rPr>
          <w:rFonts w:ascii="Times New Roman" w:hAnsi="Times New Roman" w:cs="Times New Roman"/>
          <w:sz w:val="24"/>
          <w:lang w:val="en-GB"/>
        </w:rPr>
        <w:t xml:space="preserve"> for you to sign and date, and then submitted to the Finance Department. </w:t>
      </w:r>
    </w:p>
    <w:p w:rsidR="005B5C2A" w:rsidRPr="005B5C2A" w:rsidRDefault="005B5C2A" w:rsidP="005B5C2A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5B5C2A">
        <w:rPr>
          <w:rFonts w:ascii="Times New Roman" w:hAnsi="Times New Roman" w:cs="Times New Roman"/>
          <w:sz w:val="24"/>
          <w:lang w:val="en-GB"/>
        </w:rPr>
        <w:t>The refund process takes about 7-8 working weeks from the moment</w:t>
      </w:r>
      <w:r w:rsidR="004C6651">
        <w:rPr>
          <w:rFonts w:ascii="Times New Roman" w:hAnsi="Times New Roman" w:cs="Times New Roman"/>
          <w:sz w:val="24"/>
          <w:lang w:val="en-GB"/>
        </w:rPr>
        <w:t xml:space="preserve"> a correct</w:t>
      </w:r>
      <w:r w:rsidRPr="005B5C2A">
        <w:rPr>
          <w:rFonts w:ascii="Times New Roman" w:hAnsi="Times New Roman" w:cs="Times New Roman"/>
          <w:sz w:val="24"/>
          <w:lang w:val="en-GB"/>
        </w:rPr>
        <w:t xml:space="preserve"> application for refund is submitted to the Finance Department. </w:t>
      </w:r>
    </w:p>
    <w:p w:rsidR="005B5C2A" w:rsidRDefault="005B5C2A" w:rsidP="005B5C2A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5B5C2A">
        <w:rPr>
          <w:rFonts w:ascii="Times New Roman" w:hAnsi="Times New Roman" w:cs="Times New Roman"/>
          <w:sz w:val="24"/>
          <w:lang w:val="en-GB"/>
        </w:rPr>
        <w:t>Our Office doesn’t have any influence on</w:t>
      </w:r>
      <w:r>
        <w:rPr>
          <w:rFonts w:ascii="Times New Roman" w:hAnsi="Times New Roman" w:cs="Times New Roman"/>
          <w:sz w:val="24"/>
          <w:lang w:val="en-GB"/>
        </w:rPr>
        <w:t xml:space="preserve"> the</w:t>
      </w:r>
      <w:r w:rsidRPr="005B5C2A">
        <w:rPr>
          <w:rFonts w:ascii="Times New Roman" w:hAnsi="Times New Roman" w:cs="Times New Roman"/>
          <w:sz w:val="24"/>
          <w:lang w:val="en-GB"/>
        </w:rPr>
        <w:t xml:space="preserve"> time after which the refund reaches you, so we ask you for patience in this regard. </w:t>
      </w:r>
      <w:bookmarkStart w:id="0" w:name="_GoBack"/>
      <w:bookmarkEnd w:id="0"/>
    </w:p>
    <w:p w:rsidR="008B598F" w:rsidRDefault="008B598F" w:rsidP="005B5C2A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filled-in chart should be sent back to us </w:t>
      </w:r>
      <w:r w:rsidRPr="008B598F">
        <w:rPr>
          <w:rFonts w:ascii="Times New Roman" w:hAnsi="Times New Roman" w:cs="Times New Roman"/>
          <w:b/>
          <w:sz w:val="24"/>
          <w:lang w:val="en-GB"/>
        </w:rPr>
        <w:t>within 14 days from the day you received it.</w:t>
      </w:r>
    </w:p>
    <w:p w:rsidR="004C6651" w:rsidRPr="005B5C2A" w:rsidRDefault="004C6651" w:rsidP="004C665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5B5C2A">
        <w:rPr>
          <w:rFonts w:ascii="Times New Roman" w:hAnsi="Times New Roman" w:cs="Times New Roman"/>
          <w:b/>
          <w:sz w:val="24"/>
          <w:lang w:val="en-GB"/>
        </w:rPr>
        <w:t xml:space="preserve">Please, be informed that our </w:t>
      </w:r>
      <w:r>
        <w:rPr>
          <w:rFonts w:ascii="Times New Roman" w:hAnsi="Times New Roman" w:cs="Times New Roman"/>
          <w:b/>
          <w:sz w:val="24"/>
          <w:lang w:val="en-GB"/>
        </w:rPr>
        <w:t>O</w:t>
      </w:r>
      <w:r w:rsidRPr="005B5C2A">
        <w:rPr>
          <w:rFonts w:ascii="Times New Roman" w:hAnsi="Times New Roman" w:cs="Times New Roman"/>
          <w:b/>
          <w:sz w:val="24"/>
          <w:lang w:val="en-GB"/>
        </w:rPr>
        <w:t xml:space="preserve">ffice will not send reminders in case </w:t>
      </w:r>
      <w:r>
        <w:rPr>
          <w:rFonts w:ascii="Times New Roman" w:hAnsi="Times New Roman" w:cs="Times New Roman"/>
          <w:b/>
          <w:sz w:val="24"/>
          <w:lang w:val="en-GB"/>
        </w:rPr>
        <w:t xml:space="preserve">any information </w:t>
      </w:r>
      <w:r w:rsidRPr="005B5C2A">
        <w:rPr>
          <w:rFonts w:ascii="Times New Roman" w:hAnsi="Times New Roman" w:cs="Times New Roman"/>
          <w:b/>
          <w:sz w:val="24"/>
          <w:lang w:val="en-GB"/>
        </w:rPr>
        <w:t>are missing. You are obliged to provide us with all of the necessary information/documents.</w:t>
      </w:r>
    </w:p>
    <w:p w:rsidR="004C6651" w:rsidRDefault="004C6651" w:rsidP="004C6651">
      <w:pPr>
        <w:pStyle w:val="Akapitzlist"/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5B5C2A" w:rsidRDefault="005B5C2A" w:rsidP="005B5C2A">
      <w:pPr>
        <w:spacing w:after="240" w:line="360" w:lineRule="auto"/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B5C2A" w:rsidRDefault="005B5C2A" w:rsidP="005B5C2A">
      <w:pPr>
        <w:spacing w:after="240" w:line="360" w:lineRule="auto"/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B5C2A" w:rsidRDefault="005B5C2A" w:rsidP="005B5C2A">
      <w:pPr>
        <w:spacing w:after="240" w:line="360" w:lineRule="auto"/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5B5C2A" w:rsidRPr="008B598F" w:rsidRDefault="008B598F" w:rsidP="008B598F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  <w:r w:rsidRPr="008B598F">
        <w:rPr>
          <w:rFonts w:ascii="Times New Roman" w:hAnsi="Times New Roman" w:cs="Times New Roman"/>
          <w:sz w:val="24"/>
          <w:lang w:val="en-GB"/>
        </w:rPr>
        <w:lastRenderedPageBreak/>
        <w:t>……………………………</w:t>
      </w:r>
    </w:p>
    <w:p w:rsidR="008B598F" w:rsidRPr="008B598F" w:rsidRDefault="008B598F" w:rsidP="008B598F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</w:t>
      </w:r>
      <w:r w:rsidRPr="008B598F">
        <w:rPr>
          <w:rFonts w:ascii="Times New Roman" w:hAnsi="Times New Roman" w:cs="Times New Roman"/>
          <w:sz w:val="24"/>
          <w:lang w:val="en-GB"/>
        </w:rPr>
        <w:t>date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5B5C2A" w:rsidRPr="005B5C2A" w:rsidRDefault="005B5C2A" w:rsidP="005B5C2A">
      <w:pPr>
        <w:spacing w:after="240" w:line="360" w:lineRule="auto"/>
        <w:rPr>
          <w:rFonts w:ascii="Times New Roman" w:hAnsi="Times New Roman" w:cs="Times New Roman"/>
          <w:b/>
          <w:sz w:val="24"/>
          <w:u w:val="single"/>
          <w:lang w:val="en-GB"/>
        </w:rPr>
      </w:pPr>
    </w:p>
    <w:tbl>
      <w:tblPr>
        <w:tblW w:w="8880" w:type="dxa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8B7988" w:rsidRPr="00BF73D8" w:rsidTr="008E0EF2">
        <w:trPr>
          <w:trHeight w:val="7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Właściciel rachunku bankowego/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6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Beneficiary’s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5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Nazwa banku/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name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 banku/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Nr konta/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Account number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Waluta/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Currency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4C6651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AD0822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AD0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Kod</w:t>
            </w:r>
            <w:proofErr w:type="spellEnd"/>
            <w:r w:rsidRPr="00AD0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SWIFT/</w:t>
            </w:r>
            <w:r w:rsidRPr="00AD082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AD0822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1" w:name="_heading=h.gjdgxs" w:colFirst="0" w:colLast="0"/>
            <w:bookmarkEnd w:id="1"/>
          </w:p>
        </w:tc>
      </w:tr>
    </w:tbl>
    <w:p w:rsidR="00AB794B" w:rsidRPr="00C22147" w:rsidRDefault="008B7988" w:rsidP="00C22147">
      <w:pPr>
        <w:spacing w:before="240" w:after="0"/>
        <w:jc w:val="center"/>
        <w:rPr>
          <w:rFonts w:ascii="Times New Roman" w:hAnsi="Times New Roman" w:cs="Times New Roman"/>
          <w:lang w:val="en-GB"/>
        </w:rPr>
      </w:pPr>
      <w:r w:rsidRPr="00AD0822">
        <w:rPr>
          <w:rFonts w:ascii="Times New Roman" w:hAnsi="Times New Roman" w:cs="Times New Roman"/>
          <w:sz w:val="24"/>
          <w:lang w:val="en-GB"/>
        </w:rPr>
        <w:t>Are you applying for a refund of an accommodation fee?........................... (YES/NO).</w:t>
      </w:r>
    </w:p>
    <w:sectPr w:rsidR="00AB794B" w:rsidRPr="00C2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4B1"/>
    <w:multiLevelType w:val="hybridMultilevel"/>
    <w:tmpl w:val="2FA0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795"/>
    <w:multiLevelType w:val="hybridMultilevel"/>
    <w:tmpl w:val="650A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8"/>
    <w:rsid w:val="004C6651"/>
    <w:rsid w:val="005B5C2A"/>
    <w:rsid w:val="008B598F"/>
    <w:rsid w:val="008B7988"/>
    <w:rsid w:val="009977A9"/>
    <w:rsid w:val="00AB794B"/>
    <w:rsid w:val="00C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19F5"/>
  <w15:chartTrackingRefBased/>
  <w15:docId w15:val="{10A434D3-1227-4506-AEF5-6A5123A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Biniek</dc:creator>
  <cp:keywords/>
  <dc:description/>
  <cp:lastModifiedBy>Patrycja Biniek</cp:lastModifiedBy>
  <cp:revision>6</cp:revision>
  <dcterms:created xsi:type="dcterms:W3CDTF">2021-11-22T12:48:00Z</dcterms:created>
  <dcterms:modified xsi:type="dcterms:W3CDTF">2022-04-08T11:35:00Z</dcterms:modified>
</cp:coreProperties>
</file>